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701ABC9" w:rsidR="007A5B38" w:rsidRPr="0054506D" w:rsidRDefault="000C5734" w:rsidP="007A5B38">
      <w:pPr>
        <w:pStyle w:val="3GPPHeader"/>
        <w:rPr>
          <w:highlight w:val="yellow"/>
        </w:rPr>
      </w:pPr>
      <w:r w:rsidRPr="0054506D">
        <w:t xml:space="preserve">3GPP TSG RAN WG1 Meeting </w:t>
      </w:r>
      <w:r w:rsidR="0070615A" w:rsidRPr="0054506D">
        <w:t>#9</w:t>
      </w:r>
      <w:r w:rsidR="009A25EE" w:rsidRPr="0054506D">
        <w:t>4bis</w:t>
      </w:r>
      <w:bookmarkStart w:id="0" w:name="_GoBack"/>
      <w:bookmarkEnd w:id="0"/>
      <w:r w:rsidR="007A5B38" w:rsidRPr="0054506D">
        <w:tab/>
      </w:r>
      <w:r w:rsidR="00256DD9" w:rsidRPr="00271D5E">
        <w:rPr>
          <w:color w:val="000000"/>
        </w:rPr>
        <w:t>R1-1811550</w:t>
      </w:r>
    </w:p>
    <w:p w14:paraId="2BFBF0D4" w14:textId="43E6A5CB" w:rsidR="00EF681B" w:rsidRPr="0054506D" w:rsidRDefault="009A25EE" w:rsidP="00EF681B">
      <w:pPr>
        <w:pStyle w:val="3GPPHeader"/>
      </w:pPr>
      <w:r w:rsidRPr="0054506D">
        <w:t>Chengdu</w:t>
      </w:r>
      <w:r w:rsidR="00EF681B" w:rsidRPr="0054506D">
        <w:t xml:space="preserve">, </w:t>
      </w:r>
      <w:r w:rsidRPr="0054506D">
        <w:t>China</w:t>
      </w:r>
      <w:r w:rsidR="00EF681B" w:rsidRPr="0054506D">
        <w:t xml:space="preserve">, </w:t>
      </w:r>
      <w:r w:rsidRPr="0054506D">
        <w:t>October 8</w:t>
      </w:r>
      <w:r w:rsidR="00F674CA" w:rsidRPr="00271D5E">
        <w:rPr>
          <w:vertAlign w:val="superscript"/>
        </w:rPr>
        <w:t>th</w:t>
      </w:r>
      <w:r w:rsidRPr="0054506D">
        <w:t>-12</w:t>
      </w:r>
      <w:r w:rsidR="00F674CA" w:rsidRPr="00271D5E">
        <w:rPr>
          <w:vertAlign w:val="superscript"/>
        </w:rPr>
        <w:t>th</w:t>
      </w:r>
      <w:r w:rsidRPr="0054506D">
        <w:t>,</w:t>
      </w:r>
      <w:r w:rsidR="0007452D" w:rsidRPr="0054506D">
        <w:t xml:space="preserve"> </w:t>
      </w:r>
      <w:r w:rsidR="00EF681B" w:rsidRPr="0054506D">
        <w:t>2018</w:t>
      </w:r>
    </w:p>
    <w:p w14:paraId="6A2E8161" w14:textId="77777777" w:rsidR="00E90E49" w:rsidRPr="0054506D" w:rsidRDefault="00E90E49" w:rsidP="00357380">
      <w:pPr>
        <w:pStyle w:val="3GPPHeader"/>
      </w:pPr>
    </w:p>
    <w:p w14:paraId="1526567C" w14:textId="77777777" w:rsidR="00E90E49" w:rsidRPr="0054506D" w:rsidRDefault="003D3C45" w:rsidP="00327997">
      <w:pPr>
        <w:pStyle w:val="3GPPHeader"/>
      </w:pPr>
      <w:r w:rsidRPr="0054506D">
        <w:t>Source:</w:t>
      </w:r>
      <w:r w:rsidR="00E90E49" w:rsidRPr="0054506D">
        <w:tab/>
      </w:r>
      <w:r w:rsidR="00F64C2B" w:rsidRPr="0054506D">
        <w:t>Ericsson</w:t>
      </w:r>
    </w:p>
    <w:p w14:paraId="15E2E1B9" w14:textId="4045C928" w:rsidR="004567BA" w:rsidRPr="0054506D" w:rsidRDefault="003D3C45" w:rsidP="00327997">
      <w:pPr>
        <w:pStyle w:val="3GPPHeader"/>
      </w:pPr>
      <w:r w:rsidRPr="0054506D">
        <w:t>Title:</w:t>
      </w:r>
      <w:r w:rsidR="00E90E49" w:rsidRPr="0054506D">
        <w:tab/>
      </w:r>
      <w:r w:rsidR="00126FE4" w:rsidRPr="0054506D">
        <w:t xml:space="preserve">Performance of </w:t>
      </w:r>
      <w:r w:rsidR="0052424F" w:rsidRPr="0054506D">
        <w:t>NC-JT with large number of antenna ports</w:t>
      </w:r>
    </w:p>
    <w:p w14:paraId="2D554DE3" w14:textId="0D729CD2" w:rsidR="00952A24" w:rsidRPr="0054506D" w:rsidRDefault="00952A24" w:rsidP="00327997">
      <w:pPr>
        <w:pStyle w:val="3GPPHeader"/>
      </w:pPr>
      <w:r w:rsidRPr="0054506D">
        <w:t>Agenda Item:</w:t>
      </w:r>
      <w:r w:rsidRPr="0054506D">
        <w:tab/>
      </w:r>
      <w:r w:rsidR="00E454AD" w:rsidRPr="0054506D">
        <w:t>7.</w:t>
      </w:r>
      <w:r w:rsidR="003F5DA8" w:rsidRPr="0054506D">
        <w:t>2.</w:t>
      </w:r>
      <w:r w:rsidR="0052424F" w:rsidRPr="0054506D">
        <w:t>8.6</w:t>
      </w:r>
    </w:p>
    <w:p w14:paraId="3C99C89E" w14:textId="77777777" w:rsidR="00E90E49" w:rsidRPr="0054506D" w:rsidRDefault="00E90E49" w:rsidP="00E5689D">
      <w:pPr>
        <w:pStyle w:val="3GPPHeader"/>
      </w:pPr>
      <w:r w:rsidRPr="0054506D">
        <w:t>Document for:</w:t>
      </w:r>
      <w:r w:rsidRPr="0054506D">
        <w:tab/>
      </w:r>
      <w:r w:rsidR="00A15745" w:rsidRPr="0054506D">
        <w:t>Discussion and</w:t>
      </w:r>
      <w:r w:rsidR="00952A24" w:rsidRPr="0054506D">
        <w:t xml:space="preserve"> </w:t>
      </w:r>
      <w:r w:rsidRPr="0054506D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BFFD33D" w14:textId="7BEF08FF" w:rsidR="00DA6246" w:rsidRPr="005071B7" w:rsidRDefault="0052424F" w:rsidP="00271D5E">
      <w:pPr>
        <w:pStyle w:val="BodyText"/>
        <w:jc w:val="both"/>
      </w:pPr>
      <w:r w:rsidRPr="0004433C">
        <w:t>NC-JT was studied and specifi</w:t>
      </w:r>
      <w:r w:rsidR="0044331F">
        <w:t>ed</w:t>
      </w:r>
      <w:r w:rsidRPr="0004433C">
        <w:t xml:space="preserve"> in LTE Rel-14 </w:t>
      </w:r>
      <w:r w:rsidR="00A549D8">
        <w:fldChar w:fldCharType="begin"/>
      </w:r>
      <w:r w:rsidR="00A549D8" w:rsidRPr="0004433C">
        <w:instrText xml:space="preserve"> REF _Ref525852130 \r \h </w:instrText>
      </w:r>
      <w:r w:rsidR="00A549D8">
        <w:fldChar w:fldCharType="separate"/>
      </w:r>
      <w:r w:rsidR="00A549D8" w:rsidRPr="0004433C">
        <w:t>[1]</w:t>
      </w:r>
      <w:r w:rsidR="00A549D8">
        <w:fldChar w:fldCharType="end"/>
      </w:r>
      <w:r w:rsidR="00A549D8" w:rsidRPr="0004433C">
        <w:t xml:space="preserve"> </w:t>
      </w:r>
      <w:r w:rsidRPr="0004433C">
        <w:t xml:space="preserve">and Rel-15, respectively.  </w:t>
      </w:r>
      <w:r w:rsidRPr="0054506D">
        <w:t xml:space="preserve">Some NC-JT gains were observed </w:t>
      </w:r>
      <w:r w:rsidR="00DA6246" w:rsidRPr="0054506D">
        <w:t>with 2 antenna ports at each TRP and 4Rx at the UE. Most of the gains occur at</w:t>
      </w:r>
      <w:r w:rsidRPr="0054506D">
        <w:t xml:space="preserve"> low</w:t>
      </w:r>
      <w:r w:rsidR="00106114" w:rsidRPr="0054506D">
        <w:t>er</w:t>
      </w:r>
      <w:r w:rsidRPr="0054506D">
        <w:t xml:space="preserve"> load</w:t>
      </w:r>
      <w:r w:rsidR="00DA6246" w:rsidRPr="005071B7">
        <w:t>s</w:t>
      </w:r>
      <w:r w:rsidRPr="005071B7">
        <w:t xml:space="preserve"> </w:t>
      </w:r>
      <w:r w:rsidR="00DA6246" w:rsidRPr="005071B7">
        <w:t xml:space="preserve">where </w:t>
      </w:r>
      <w:r w:rsidR="00106114" w:rsidRPr="005071B7">
        <w:t xml:space="preserve">active UEs are sparse and with NC-JT, full rank 4 operation is possible </w:t>
      </w:r>
      <w:r w:rsidR="00DA6246" w:rsidRPr="005071B7">
        <w:t xml:space="preserve">from the UE’s perspective.  </w:t>
      </w:r>
    </w:p>
    <w:p w14:paraId="7E9FEEFD" w14:textId="7FFE8CC0" w:rsidR="0078349C" w:rsidRPr="005071B7" w:rsidRDefault="00106114" w:rsidP="00271D5E">
      <w:pPr>
        <w:pStyle w:val="BodyText"/>
        <w:jc w:val="both"/>
      </w:pPr>
      <w:r w:rsidRPr="0004433C">
        <w:t xml:space="preserve">NC-JT has been proposed as a MIMO enhancement in </w:t>
      </w:r>
      <w:r w:rsidR="0052424F" w:rsidRPr="0004433C">
        <w:t>Rel-16 NR</w:t>
      </w:r>
      <w:r w:rsidR="00A549D8" w:rsidRPr="0004433C">
        <w:t xml:space="preserve"> </w:t>
      </w:r>
      <w:r w:rsidR="00A549D8">
        <w:fldChar w:fldCharType="begin"/>
      </w:r>
      <w:r w:rsidR="00A549D8" w:rsidRPr="0004433C">
        <w:instrText xml:space="preserve"> REF _Ref513650433 \r \h </w:instrText>
      </w:r>
      <w:r w:rsidR="00A549D8">
        <w:fldChar w:fldCharType="separate"/>
      </w:r>
      <w:r w:rsidR="00A549D8" w:rsidRPr="0004433C">
        <w:t>[2]</w:t>
      </w:r>
      <w:r w:rsidR="00A549D8">
        <w:fldChar w:fldCharType="end"/>
      </w:r>
      <w:r w:rsidRPr="0004433C">
        <w:t xml:space="preserve">. </w:t>
      </w:r>
      <w:r w:rsidR="0052424F" w:rsidRPr="0004433C">
        <w:t xml:space="preserve"> </w:t>
      </w:r>
      <w:r w:rsidRPr="0054506D">
        <w:t>While</w:t>
      </w:r>
      <w:r w:rsidR="0078349C" w:rsidRPr="0054506D">
        <w:t xml:space="preserve"> 2</w:t>
      </w:r>
      <w:r w:rsidR="00586DF6">
        <w:t xml:space="preserve"> antenna ports </w:t>
      </w:r>
      <w:r w:rsidR="00271D5E" w:rsidRPr="0054506D">
        <w:t>remain</w:t>
      </w:r>
      <w:r w:rsidR="0078349C" w:rsidRPr="0054506D">
        <w:t xml:space="preserve"> the mostly deployed </w:t>
      </w:r>
      <w:r w:rsidR="00512C2B" w:rsidRPr="0054506D">
        <w:t>base</w:t>
      </w:r>
      <w:r w:rsidR="005A1DC0">
        <w:t xml:space="preserve"> </w:t>
      </w:r>
      <w:r w:rsidR="00512C2B" w:rsidRPr="0054506D">
        <w:t>sta</w:t>
      </w:r>
      <w:r w:rsidR="0044331F">
        <w:t>t</w:t>
      </w:r>
      <w:r w:rsidR="00512C2B" w:rsidRPr="0054506D">
        <w:t xml:space="preserve">ion </w:t>
      </w:r>
      <w:r w:rsidR="005E348C" w:rsidRPr="0054506D">
        <w:t xml:space="preserve">antennas </w:t>
      </w:r>
      <w:r w:rsidR="0078349C" w:rsidRPr="0054506D">
        <w:t>in LTE</w:t>
      </w:r>
      <w:r w:rsidRPr="0054506D">
        <w:t xml:space="preserve">, </w:t>
      </w:r>
      <w:r w:rsidR="0078349C" w:rsidRPr="005071B7">
        <w:t xml:space="preserve">it is expected that </w:t>
      </w:r>
      <w:r w:rsidR="00A549D8" w:rsidRPr="005071B7">
        <w:t xml:space="preserve">large number </w:t>
      </w:r>
      <w:r w:rsidR="00BC2D53" w:rsidRPr="005071B7">
        <w:t>of antenna</w:t>
      </w:r>
      <w:r w:rsidR="0078349C" w:rsidRPr="005071B7">
        <w:t xml:space="preserve"> ports per TRP will be deployed in NR from the </w:t>
      </w:r>
      <w:r w:rsidR="00BC2D53" w:rsidRPr="005071B7">
        <w:t>beginning</w:t>
      </w:r>
      <w:r w:rsidR="0078349C" w:rsidRPr="005071B7">
        <w:t xml:space="preserve">.  Therefore, it would be </w:t>
      </w:r>
      <w:r w:rsidR="00BC2D53" w:rsidRPr="005071B7">
        <w:t>interesting</w:t>
      </w:r>
      <w:r w:rsidR="0078349C" w:rsidRPr="005071B7">
        <w:t xml:space="preserve"> to understand how </w:t>
      </w:r>
      <w:r w:rsidR="0052424F" w:rsidRPr="005071B7">
        <w:t xml:space="preserve">NC-JT </w:t>
      </w:r>
      <w:r w:rsidR="0078349C" w:rsidRPr="005071B7">
        <w:t xml:space="preserve">performs in such NR </w:t>
      </w:r>
      <w:r w:rsidR="00BC2D53" w:rsidRPr="005071B7">
        <w:t>deployment</w:t>
      </w:r>
      <w:r w:rsidR="0078349C" w:rsidRPr="005071B7">
        <w:t xml:space="preserve"> scenario</w:t>
      </w:r>
      <w:r w:rsidR="00512C2B" w:rsidRPr="005071B7">
        <w:t>s</w:t>
      </w:r>
      <w:r w:rsidR="0078349C" w:rsidRPr="005071B7">
        <w:t>.</w:t>
      </w:r>
    </w:p>
    <w:p w14:paraId="45D94F03" w14:textId="396F0DCD" w:rsidR="00477768" w:rsidRPr="0054506D" w:rsidRDefault="0078349C" w:rsidP="00271D5E">
      <w:pPr>
        <w:pStyle w:val="BodyText"/>
        <w:jc w:val="both"/>
      </w:pPr>
      <w:r w:rsidRPr="005071B7">
        <w:t xml:space="preserve">In this contribution, </w:t>
      </w:r>
      <w:r w:rsidR="00292F6F" w:rsidRPr="005071B7">
        <w:t>w</w:t>
      </w:r>
      <w:r w:rsidR="00D92087" w:rsidRPr="005071B7">
        <w:t xml:space="preserve">e </w:t>
      </w:r>
      <w:r w:rsidRPr="005071B7">
        <w:t xml:space="preserve">present some preliminary simulation results on NC-JT </w:t>
      </w:r>
      <w:r w:rsidR="00271D5E" w:rsidRPr="005071B7">
        <w:t xml:space="preserve">with </w:t>
      </w:r>
      <w:r w:rsidR="00271D5E">
        <w:t>2</w:t>
      </w:r>
      <w:r w:rsidR="00586DF6">
        <w:t xml:space="preserve"> or </w:t>
      </w:r>
      <w:r w:rsidRPr="0054506D">
        <w:t>32 antenna ports</w:t>
      </w:r>
      <w:r w:rsidR="002E0FC0" w:rsidRPr="0054506D">
        <w:t xml:space="preserve"> at each TRP</w:t>
      </w:r>
      <w:r w:rsidR="00292F6F" w:rsidRPr="0054506D">
        <w:t xml:space="preserve">. </w:t>
      </w:r>
      <w:r w:rsidR="00EF681B" w:rsidRPr="005071B7">
        <w:t xml:space="preserve"> </w:t>
      </w:r>
    </w:p>
    <w:p w14:paraId="1C24347A" w14:textId="21821D86" w:rsidR="00512C2B" w:rsidRDefault="00512C2B" w:rsidP="00CE0424">
      <w:pPr>
        <w:pStyle w:val="Heading1"/>
      </w:pPr>
      <w:r>
        <w:t>NC-JT with 2</w:t>
      </w:r>
      <w:r w:rsidR="00952753">
        <w:t xml:space="preserve"> Antenna Ports</w:t>
      </w:r>
      <w:r>
        <w:t xml:space="preserve"> </w:t>
      </w:r>
    </w:p>
    <w:p w14:paraId="03FD6B41" w14:textId="561B884E" w:rsidR="00512C2B" w:rsidRDefault="00B667E6" w:rsidP="00350F73">
      <w:pPr>
        <w:pStyle w:val="BodyText"/>
        <w:jc w:val="both"/>
      </w:pPr>
      <w:r w:rsidRPr="0054506D">
        <w:t>W</w:t>
      </w:r>
      <w:r w:rsidR="00512C2B" w:rsidRPr="0054506D">
        <w:t>e</w:t>
      </w:r>
      <w:r w:rsidRPr="0054506D">
        <w:t xml:space="preserve"> have</w:t>
      </w:r>
      <w:r w:rsidR="00512C2B" w:rsidRPr="0054506D">
        <w:t xml:space="preserve"> first </w:t>
      </w:r>
      <w:r w:rsidRPr="005071B7">
        <w:t>simulated NC-JT with 2</w:t>
      </w:r>
      <w:r w:rsidR="00514B7F">
        <w:t xml:space="preserve"> antenna ports</w:t>
      </w:r>
      <w:r w:rsidRPr="005071B7">
        <w:t xml:space="preserve"> at each TRP and 4Rx at all the UEs</w:t>
      </w:r>
      <w:r w:rsidR="00F95462" w:rsidRPr="005071B7">
        <w:t xml:space="preserve"> under </w:t>
      </w:r>
      <w:r w:rsidR="001E41A2" w:rsidRPr="005071B7">
        <w:t xml:space="preserve">the </w:t>
      </w:r>
      <w:r w:rsidR="005A1DC0">
        <w:t xml:space="preserve">urban macro </w:t>
      </w:r>
      <w:r w:rsidR="00F95462" w:rsidRPr="005071B7">
        <w:t>scenario</w:t>
      </w:r>
      <w:r w:rsidR="005A1DC0">
        <w:t xml:space="preserve"> as defined in TR 38.802</w:t>
      </w:r>
      <w:r w:rsidR="00F95462" w:rsidRPr="005071B7">
        <w:t xml:space="preserve">. </w:t>
      </w:r>
      <w:r w:rsidRPr="005071B7">
        <w:t>For comparison, single TRP scheduling and dynamic point selection (DPS) are also simulated</w:t>
      </w:r>
      <w:r w:rsidR="007B4018">
        <w:t xml:space="preserve"> as baseline</w:t>
      </w:r>
      <w:r w:rsidR="00694858">
        <w:t>s</w:t>
      </w:r>
      <w:r w:rsidR="00350F73">
        <w:t xml:space="preserve"> as these are</w:t>
      </w:r>
      <w:r w:rsidR="007B4018">
        <w:t xml:space="preserve"> already supported techniques</w:t>
      </w:r>
      <w:r w:rsidRPr="0054506D">
        <w:t xml:space="preserve">. </w:t>
      </w:r>
      <w:r w:rsidR="00F95462" w:rsidRPr="0054506D">
        <w:t>For NC-JT and DPS, fixed clusters are formed</w:t>
      </w:r>
      <w:r w:rsidR="001864E0" w:rsidRPr="0054506D">
        <w:t xml:space="preserve">, </w:t>
      </w:r>
      <w:r w:rsidR="00F95462" w:rsidRPr="0054506D">
        <w:t>and each cluster consists of 3 sectors within one site</w:t>
      </w:r>
      <w:r w:rsidR="001864E0" w:rsidRPr="005071B7">
        <w:t>, i.e., intra-site clustering</w:t>
      </w:r>
      <w:r w:rsidR="00F95462" w:rsidRPr="005071B7">
        <w:t xml:space="preserve">. </w:t>
      </w:r>
      <w:r w:rsidR="009331DB">
        <w:t xml:space="preserve"> Ideal </w:t>
      </w:r>
      <w:r w:rsidR="00F95462" w:rsidRPr="005071B7">
        <w:t xml:space="preserve">channel feedback </w:t>
      </w:r>
      <w:r w:rsidR="001864E0" w:rsidRPr="0054506D">
        <w:t>with</w:t>
      </w:r>
      <w:r w:rsidR="00F95462" w:rsidRPr="0054506D">
        <w:t xml:space="preserve"> SVD based pr</w:t>
      </w:r>
      <w:r w:rsidR="001D34CA">
        <w:t>e</w:t>
      </w:r>
      <w:r w:rsidR="00F95462" w:rsidRPr="0054506D">
        <w:t>coder</w:t>
      </w:r>
      <w:r w:rsidR="001864E0" w:rsidRPr="005071B7">
        <w:t xml:space="preserve">s are used. </w:t>
      </w:r>
      <w:r w:rsidR="00F674CA">
        <w:t>Other simulation parameters can be found in the Appendix.</w:t>
      </w:r>
    </w:p>
    <w:p w14:paraId="6B59B5EE" w14:textId="3258F601" w:rsidR="00AC1468" w:rsidRDefault="00AC1468" w:rsidP="00271D5E">
      <w:pPr>
        <w:pStyle w:val="BodyText"/>
        <w:jc w:val="both"/>
      </w:pPr>
      <w:r>
        <w:fldChar w:fldCharType="begin"/>
      </w:r>
      <w:r w:rsidRPr="0004433C">
        <w:instrText xml:space="preserve"> REF _Ref525846564 \h </w:instrText>
      </w:r>
      <w:r>
        <w:fldChar w:fldCharType="separate"/>
      </w:r>
      <w:r w:rsidRPr="0004433C">
        <w:t xml:space="preserve">Table </w:t>
      </w:r>
      <w:r w:rsidRPr="0004433C">
        <w:rPr>
          <w:noProof/>
        </w:rPr>
        <w:t>1</w:t>
      </w:r>
      <w:r>
        <w:fldChar w:fldCharType="end"/>
      </w:r>
      <w:r w:rsidRPr="0004433C">
        <w:t xml:space="preserve"> shows the cell edge UE throughput gains by NC-JT over single TRP SU-MIMO scheduling at various resource utilization (RU) levels.</w:t>
      </w:r>
      <w:r w:rsidR="00952753">
        <w:t xml:space="preserve"> The gains of DPS over single TRP are also shown. </w:t>
      </w:r>
      <w:r w:rsidRPr="0054506D">
        <w:t xml:space="preserve">At 10% and 20% RU, NC-JT provides 14% </w:t>
      </w:r>
      <w:r w:rsidR="00350F73">
        <w:t>and</w:t>
      </w:r>
      <w:r w:rsidR="00350F73" w:rsidRPr="0054506D">
        <w:t xml:space="preserve"> </w:t>
      </w:r>
      <w:r w:rsidRPr="0054506D">
        <w:t>13% gains, respectively, over single TRP scheduling. The gain diminishe</w:t>
      </w:r>
      <w:r w:rsidR="0044331F">
        <w:t>s</w:t>
      </w:r>
      <w:r w:rsidRPr="0054506D">
        <w:t xml:space="preserve"> at RUs </w:t>
      </w:r>
      <w:r w:rsidR="00BC2D53" w:rsidRPr="005071B7">
        <w:t>above</w:t>
      </w:r>
      <w:r w:rsidRPr="005071B7">
        <w:t xml:space="preserve"> 40%. DPS provides better throughput than NC-JT above 20% RU. The large NC-JT gain at low load is due to the higher combined rank transmission from multi-TRPs, </w:t>
      </w:r>
      <w:r w:rsidR="0044331F">
        <w:t>but this effect cannot be effectively utilized-</w:t>
      </w:r>
      <w:r w:rsidRPr="0054506D">
        <w:t xml:space="preserve"> at higher loads </w:t>
      </w:r>
      <w:r w:rsidR="00BC2D53" w:rsidRPr="0054506D">
        <w:t>because of</w:t>
      </w:r>
      <w:r w:rsidR="001752BA" w:rsidRPr="0054506D">
        <w:t xml:space="preserve"> inter-cell interference, </w:t>
      </w:r>
      <w:r w:rsidR="00BC2D53" w:rsidRPr="005071B7">
        <w:t>particularly</w:t>
      </w:r>
      <w:r w:rsidR="001752BA" w:rsidRPr="005071B7">
        <w:t xml:space="preserve"> for cell edge UEs</w:t>
      </w:r>
      <w:r w:rsidR="0044331F">
        <w:t>, and the gain disappears</w:t>
      </w:r>
      <w:r w:rsidR="001752BA" w:rsidRPr="0054506D">
        <w:t>.</w:t>
      </w:r>
    </w:p>
    <w:p w14:paraId="7B82247C" w14:textId="77777777" w:rsidR="00350F73" w:rsidRPr="0054506D" w:rsidRDefault="00350F73" w:rsidP="00512C2B">
      <w:pPr>
        <w:pStyle w:val="BodyText"/>
      </w:pPr>
    </w:p>
    <w:p w14:paraId="75824740" w14:textId="378A62FA" w:rsidR="001864E0" w:rsidRPr="005071B7" w:rsidRDefault="001864E0" w:rsidP="001864E0">
      <w:pPr>
        <w:pStyle w:val="Caption"/>
      </w:pPr>
      <w:bookmarkStart w:id="1" w:name="_Ref525846564"/>
      <w:r w:rsidRPr="0054506D">
        <w:t xml:space="preserve">Table </w:t>
      </w:r>
      <w:r w:rsidR="005071B7">
        <w:fldChar w:fldCharType="begin"/>
      </w:r>
      <w:r w:rsidR="005071B7" w:rsidRPr="005071B7">
        <w:instrText xml:space="preserve"> SEQ Table \* ARABIC </w:instrText>
      </w:r>
      <w:r w:rsidR="005071B7">
        <w:fldChar w:fldCharType="separate"/>
      </w:r>
      <w:r w:rsidR="00623277" w:rsidRPr="0054506D">
        <w:rPr>
          <w:noProof/>
        </w:rPr>
        <w:t>1</w:t>
      </w:r>
      <w:r w:rsidR="005071B7">
        <w:rPr>
          <w:noProof/>
        </w:rPr>
        <w:fldChar w:fldCharType="end"/>
      </w:r>
      <w:bookmarkEnd w:id="1"/>
      <w:r w:rsidRPr="0054506D">
        <w:t xml:space="preserve">:  </w:t>
      </w:r>
      <w:r w:rsidR="00AF0F96" w:rsidRPr="0054506D">
        <w:t xml:space="preserve">Cell edge UE throughput gains with </w:t>
      </w:r>
      <w:r w:rsidRPr="0054506D">
        <w:t xml:space="preserve">NC-JT </w:t>
      </w:r>
      <w:r w:rsidR="00AF0F96" w:rsidRPr="0054506D">
        <w:t>and DPS (</w:t>
      </w:r>
      <w:r w:rsidRPr="005071B7">
        <w:t>2</w:t>
      </w:r>
      <w:r w:rsidR="00350F73">
        <w:t xml:space="preserve"> </w:t>
      </w:r>
      <w:r w:rsidR="00514B7F">
        <w:t>antenna ports</w:t>
      </w:r>
      <w:r w:rsidRPr="005071B7">
        <w:t xml:space="preserve"> and 4</w:t>
      </w:r>
      <w:r w:rsidR="00223E91">
        <w:t xml:space="preserve"> </w:t>
      </w:r>
      <w:r w:rsidRPr="005071B7">
        <w:t>Rx</w:t>
      </w:r>
      <w:r w:rsidR="00AF0F96" w:rsidRPr="005071B7">
        <w:t xml:space="preserve">) </w:t>
      </w:r>
    </w:p>
    <w:tbl>
      <w:tblPr>
        <w:tblW w:w="5135" w:type="dxa"/>
        <w:jc w:val="center"/>
        <w:tblLook w:val="04A0" w:firstRow="1" w:lastRow="0" w:firstColumn="1" w:lastColumn="0" w:noHBand="0" w:noVBand="1"/>
      </w:tblPr>
      <w:tblGrid>
        <w:gridCol w:w="1753"/>
        <w:gridCol w:w="1377"/>
        <w:gridCol w:w="1276"/>
        <w:gridCol w:w="729"/>
      </w:tblGrid>
      <w:tr w:rsidR="001864E0" w:rsidRPr="001864E0" w14:paraId="227B05F6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1597" w14:textId="57D84C5E" w:rsidR="001864E0" w:rsidRPr="007B3F38" w:rsidRDefault="001864E0" w:rsidP="0064023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lastRenderedPageBreak/>
              <w:t xml:space="preserve">RU </w:t>
            </w:r>
            <w:r w:rsidR="0095275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</w:t>
            </w:r>
            <w:r w:rsidR="00350F7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95275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9C7" w14:textId="1FF69B0D" w:rsidR="001864E0" w:rsidRPr="007B3F38" w:rsidRDefault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1864E0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</w:t>
            </w:r>
            <w:r w:rsidR="00AF0F96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</w:t>
            </w:r>
            <w:r w:rsidR="00350F73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B</w:t>
            </w:r>
            <w:r w:rsidR="00AF0F96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aseline</w:t>
            </w:r>
            <w:r w:rsidR="007B4018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1</w:t>
            </w:r>
            <w:r w:rsidR="00AF0F96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B51A" w14:textId="3F309601" w:rsidR="001864E0" w:rsidRPr="007B3F38" w:rsidRDefault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7B4018"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 2)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5906" w14:textId="77777777" w:rsidR="001864E0" w:rsidRPr="007B3F38" w:rsidRDefault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1864E0" w:rsidRPr="001864E0" w14:paraId="62DC6E4F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6C7B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9AC6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93F2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331C61B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14%</w:t>
            </w:r>
          </w:p>
        </w:tc>
      </w:tr>
      <w:tr w:rsidR="001864E0" w:rsidRPr="001864E0" w14:paraId="17CE86CF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B094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FC7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9E93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9%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017C4778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13%</w:t>
            </w:r>
          </w:p>
        </w:tc>
      </w:tr>
      <w:tr w:rsidR="001864E0" w:rsidRPr="001864E0" w14:paraId="18B1E9D6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8039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0BEC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2C9C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7%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244C2847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</w:tr>
      <w:tr w:rsidR="001864E0" w:rsidRPr="001864E0" w14:paraId="5CC40179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798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1DA2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ACB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041CB7CE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</w:tr>
      <w:tr w:rsidR="001864E0" w:rsidRPr="001864E0" w14:paraId="65E5BCD9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5C2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50%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B5F6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7E21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6%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787970B5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-7%</w:t>
            </w:r>
          </w:p>
        </w:tc>
      </w:tr>
      <w:tr w:rsidR="001864E0" w:rsidRPr="001864E0" w14:paraId="60204886" w14:textId="77777777" w:rsidTr="007B3F38">
        <w:trPr>
          <w:trHeight w:val="300"/>
          <w:jc w:val="center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CB0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60%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224A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3AB0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13%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17C4488F" w14:textId="77777777" w:rsidR="001864E0" w:rsidRPr="007B3F38" w:rsidRDefault="001864E0" w:rsidP="001864E0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7B3F3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-1%</w:t>
            </w:r>
          </w:p>
        </w:tc>
      </w:tr>
    </w:tbl>
    <w:p w14:paraId="23DAF55A" w14:textId="7A873E61" w:rsidR="00AF0F96" w:rsidRDefault="00AF0F96" w:rsidP="00AF0F96">
      <w:pPr>
        <w:pStyle w:val="Caption"/>
      </w:pPr>
    </w:p>
    <w:p w14:paraId="31710554" w14:textId="3CCCA759" w:rsidR="001752BA" w:rsidRDefault="001752BA" w:rsidP="00271D5E">
      <w:pPr>
        <w:jc w:val="both"/>
      </w:pPr>
      <w:r>
        <w:fldChar w:fldCharType="begin"/>
      </w:r>
      <w:r w:rsidRPr="0004433C">
        <w:instrText xml:space="preserve"> REF _Ref525847763 \h </w:instrText>
      </w:r>
      <w:r>
        <w:fldChar w:fldCharType="separate"/>
      </w:r>
      <w:r w:rsidRPr="0004433C">
        <w:t xml:space="preserve">Table </w:t>
      </w:r>
      <w:r w:rsidRPr="0004433C">
        <w:rPr>
          <w:noProof/>
        </w:rPr>
        <w:t>2</w:t>
      </w:r>
      <w:r>
        <w:fldChar w:fldCharType="end"/>
      </w:r>
      <w:r w:rsidRPr="0004433C">
        <w:t xml:space="preserve"> shows the mean UE throughput gains by NC-JT and DPS at various resource utilization (RU) levels. </w:t>
      </w:r>
      <w:r w:rsidRPr="0054506D">
        <w:t>Again, large NC-JT gains can be seen at low loads</w:t>
      </w:r>
      <w:r w:rsidR="00FF4E68" w:rsidRPr="0054506D">
        <w:t>.  At higher loads, NC-JT still has some gains, but they are marginal compared to DPS.</w:t>
      </w:r>
    </w:p>
    <w:p w14:paraId="7A085009" w14:textId="52A70096" w:rsidR="001864E0" w:rsidRPr="0054506D" w:rsidRDefault="00AF0F96" w:rsidP="00AF0F96">
      <w:pPr>
        <w:pStyle w:val="Caption"/>
      </w:pPr>
      <w:bookmarkStart w:id="2" w:name="_Ref525847763"/>
      <w:r w:rsidRPr="005071B7">
        <w:t xml:space="preserve">Table </w:t>
      </w:r>
      <w:r w:rsidR="005071B7">
        <w:fldChar w:fldCharType="begin"/>
      </w:r>
      <w:r w:rsidR="005071B7" w:rsidRPr="005071B7">
        <w:instrText xml:space="preserve"> SEQ Table \* ARABIC </w:instrText>
      </w:r>
      <w:r w:rsidR="005071B7">
        <w:fldChar w:fldCharType="separate"/>
      </w:r>
      <w:r w:rsidR="00623277" w:rsidRPr="0054506D">
        <w:rPr>
          <w:noProof/>
        </w:rPr>
        <w:t>2</w:t>
      </w:r>
      <w:r w:rsidR="005071B7">
        <w:rPr>
          <w:noProof/>
        </w:rPr>
        <w:fldChar w:fldCharType="end"/>
      </w:r>
      <w:bookmarkEnd w:id="2"/>
      <w:r w:rsidRPr="0054506D">
        <w:t xml:space="preserve">: Mean UE throughput gains with NC-JT and DPS (2 </w:t>
      </w:r>
      <w:r w:rsidR="00514B7F">
        <w:t>antenna ports</w:t>
      </w:r>
      <w:r w:rsidRPr="0054506D">
        <w:t xml:space="preserve"> and 4 Rx)</w:t>
      </w:r>
    </w:p>
    <w:tbl>
      <w:tblPr>
        <w:tblW w:w="4957" w:type="dxa"/>
        <w:jc w:val="center"/>
        <w:tblLook w:val="04A0" w:firstRow="1" w:lastRow="0" w:firstColumn="1" w:lastColumn="0" w:noHBand="0" w:noVBand="1"/>
      </w:tblPr>
      <w:tblGrid>
        <w:gridCol w:w="1538"/>
        <w:gridCol w:w="1434"/>
        <w:gridCol w:w="1276"/>
        <w:gridCol w:w="709"/>
      </w:tblGrid>
      <w:tr w:rsidR="00FE6825" w:rsidRPr="00FE6825" w14:paraId="08901A06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5D7B" w14:textId="67CD984C" w:rsidR="00AF0F96" w:rsidRPr="00AF0F96" w:rsidRDefault="00AF0F96" w:rsidP="0064023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RU </w:t>
            </w:r>
            <w:r w:rsidR="009527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</w:t>
            </w:r>
            <w:r w:rsidR="009115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9527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3784" w14:textId="3EACC24B" w:rsidR="00AF0F96" w:rsidRPr="00AF0F96" w:rsidRDefault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AF0F96"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</w:t>
            </w:r>
            <w:r w:rsidR="00AC146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</w:t>
            </w:r>
            <w:r w:rsidR="009115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Baseline 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</w:t>
            </w:r>
            <w:r w:rsidR="00AC146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71C9" w14:textId="04A68CE5" w:rsidR="00AF0F96" w:rsidRPr="00AF0F96" w:rsidRDefault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</w:t>
            </w:r>
            <w:r w:rsidR="00911553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B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aseline 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F3A6" w14:textId="77777777" w:rsidR="00AF0F96" w:rsidRPr="00AF0F96" w:rsidRDefault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FE6825" w:rsidRPr="00AF0F96" w14:paraId="1C48F546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0F2E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179F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2CA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56126F69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14%</w:t>
            </w:r>
          </w:p>
        </w:tc>
      </w:tr>
      <w:tr w:rsidR="00FE6825" w:rsidRPr="00AF0F96" w14:paraId="50BF92F5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480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5CCD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09C6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0A21E0F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11%</w:t>
            </w:r>
          </w:p>
        </w:tc>
      </w:tr>
      <w:tr w:rsidR="00FE6825" w:rsidRPr="00AF0F96" w14:paraId="42371334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A22F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D578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21C0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1CB0B5B1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9%</w:t>
            </w:r>
          </w:p>
        </w:tc>
      </w:tr>
      <w:tr w:rsidR="00FE6825" w:rsidRPr="00AF0F96" w14:paraId="36E776BC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8BCE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367A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BB97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234F5E75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8%</w:t>
            </w:r>
          </w:p>
        </w:tc>
      </w:tr>
      <w:tr w:rsidR="00FE6825" w:rsidRPr="00AF0F96" w14:paraId="47C66376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E808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50%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5DAA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05AB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C9052D3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8%</w:t>
            </w:r>
          </w:p>
        </w:tc>
      </w:tr>
      <w:tr w:rsidR="00FE6825" w:rsidRPr="00AF0F96" w14:paraId="0EC3E1DC" w14:textId="77777777" w:rsidTr="007B3F38">
        <w:trPr>
          <w:trHeight w:val="300"/>
          <w:jc w:val="center"/>
        </w:trPr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749E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60%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A791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3B2B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446FC420" w14:textId="77777777" w:rsidR="00AF0F96" w:rsidRPr="00AF0F96" w:rsidRDefault="00AF0F96" w:rsidP="00AF0F96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AF0F96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9%</w:t>
            </w:r>
          </w:p>
        </w:tc>
      </w:tr>
    </w:tbl>
    <w:p w14:paraId="19AE72A4" w14:textId="4E020011" w:rsidR="00AF0F96" w:rsidRDefault="00AF0F96" w:rsidP="00AF0F96">
      <w:pPr>
        <w:rPr>
          <w:sz w:val="20"/>
          <w:szCs w:val="20"/>
        </w:rPr>
      </w:pPr>
    </w:p>
    <w:p w14:paraId="3FA06351" w14:textId="36387469" w:rsidR="00E71DAC" w:rsidRDefault="00FF4E68" w:rsidP="00AF0F96">
      <w:pPr>
        <w:rPr>
          <w:sz w:val="20"/>
          <w:szCs w:val="20"/>
        </w:rPr>
      </w:pPr>
      <w:r w:rsidRPr="0054506D">
        <w:rPr>
          <w:sz w:val="20"/>
          <w:szCs w:val="20"/>
        </w:rPr>
        <w:t>Given that DPS is already supported in NR Rel-15, it makes sense to use DPS as the baseline when evaluating NC-JT performance</w:t>
      </w:r>
      <w:r w:rsidR="007B4018">
        <w:rPr>
          <w:sz w:val="20"/>
          <w:szCs w:val="20"/>
        </w:rPr>
        <w:t xml:space="preserve"> in the cases where it has benefit </w:t>
      </w:r>
      <w:r w:rsidR="00F770FB">
        <w:rPr>
          <w:sz w:val="20"/>
          <w:szCs w:val="20"/>
        </w:rPr>
        <w:t xml:space="preserve">over </w:t>
      </w:r>
      <w:r w:rsidR="00E71DAC">
        <w:rPr>
          <w:sz w:val="20"/>
          <w:szCs w:val="20"/>
        </w:rPr>
        <w:t>s</w:t>
      </w:r>
      <w:r w:rsidR="007B4018">
        <w:rPr>
          <w:sz w:val="20"/>
          <w:szCs w:val="20"/>
        </w:rPr>
        <w:t>ingle TRP</w:t>
      </w:r>
      <w:r w:rsidR="00E71DAC">
        <w:rPr>
          <w:sz w:val="20"/>
          <w:szCs w:val="20"/>
        </w:rPr>
        <w:t>.  Thus, w</w:t>
      </w:r>
      <w:r w:rsidRPr="0054506D">
        <w:rPr>
          <w:sz w:val="20"/>
          <w:szCs w:val="20"/>
        </w:rPr>
        <w:t xml:space="preserve">e </w:t>
      </w:r>
      <w:r w:rsidR="00E71DAC">
        <w:rPr>
          <w:sz w:val="20"/>
          <w:szCs w:val="20"/>
        </w:rPr>
        <w:t>make</w:t>
      </w:r>
      <w:r w:rsidR="00E71DAC" w:rsidRPr="0054506D">
        <w:rPr>
          <w:sz w:val="20"/>
          <w:szCs w:val="20"/>
        </w:rPr>
        <w:t xml:space="preserve"> </w:t>
      </w:r>
      <w:r w:rsidRPr="0054506D">
        <w:rPr>
          <w:sz w:val="20"/>
          <w:szCs w:val="20"/>
        </w:rPr>
        <w:t>the following observation</w:t>
      </w:r>
      <w:r w:rsidR="00E71DAC">
        <w:rPr>
          <w:sz w:val="20"/>
          <w:szCs w:val="20"/>
        </w:rPr>
        <w:t>:</w:t>
      </w:r>
    </w:p>
    <w:p w14:paraId="7031A0CE" w14:textId="72765431" w:rsidR="00FF4E68" w:rsidRPr="005071B7" w:rsidRDefault="00DE330A" w:rsidP="00FF4E68">
      <w:pPr>
        <w:pStyle w:val="Observation"/>
      </w:pPr>
      <w:bookmarkStart w:id="3" w:name="_Toc525933198"/>
      <w:r w:rsidRPr="005071B7">
        <w:t>With 2</w:t>
      </w:r>
      <w:r w:rsidR="0023188F">
        <w:t xml:space="preserve"> antenna ports </w:t>
      </w:r>
      <w:r w:rsidRPr="005071B7">
        <w:t>and 4</w:t>
      </w:r>
      <w:r w:rsidR="007D0F76">
        <w:t xml:space="preserve"> </w:t>
      </w:r>
      <w:r w:rsidRPr="005071B7">
        <w:t xml:space="preserve">Rx, </w:t>
      </w:r>
      <w:r w:rsidR="00FF4E68" w:rsidRPr="005071B7">
        <w:t xml:space="preserve">NC-JT </w:t>
      </w:r>
      <w:r w:rsidRPr="005071B7">
        <w:t>provide</w:t>
      </w:r>
      <w:r w:rsidR="00BC2D53" w:rsidRPr="005071B7">
        <w:t>s</w:t>
      </w:r>
      <w:r w:rsidRPr="005071B7">
        <w:t xml:space="preserve"> moderate to large gains at low load (i.e. &lt;30% of RU) and small </w:t>
      </w:r>
      <w:r w:rsidR="001E41A2" w:rsidRPr="005071B7">
        <w:t xml:space="preserve">to negligible </w:t>
      </w:r>
      <w:r w:rsidRPr="005071B7">
        <w:t>gains at high load</w:t>
      </w:r>
      <w:r w:rsidR="001E41A2" w:rsidRPr="005071B7">
        <w:t>.</w:t>
      </w:r>
      <w:bookmarkEnd w:id="3"/>
    </w:p>
    <w:p w14:paraId="3CB8F8BC" w14:textId="64201DB5" w:rsidR="004000E8" w:rsidRDefault="00512C2B" w:rsidP="00CE0424">
      <w:pPr>
        <w:pStyle w:val="Heading1"/>
      </w:pPr>
      <w:r>
        <w:t>NC-JT with 32</w:t>
      </w:r>
      <w:r w:rsidR="00952753">
        <w:t xml:space="preserve"> </w:t>
      </w:r>
      <w:r w:rsidR="00514B7F">
        <w:t>Antenna ports</w:t>
      </w:r>
      <w:r>
        <w:t xml:space="preserve"> </w:t>
      </w:r>
    </w:p>
    <w:p w14:paraId="5DE869C0" w14:textId="2DE68810" w:rsidR="002E0FC0" w:rsidRDefault="001E41A2" w:rsidP="00CD28BC">
      <w:pPr>
        <w:jc w:val="both"/>
      </w:pPr>
      <w:r>
        <w:rPr>
          <w:lang w:eastAsia="zh-CN"/>
        </w:rPr>
        <w:t xml:space="preserve">Next, </w:t>
      </w:r>
      <w:r w:rsidRPr="0004433C">
        <w:t xml:space="preserve">we have simulated NC-JT with </w:t>
      </w:r>
      <w:r w:rsidR="00271D5E" w:rsidRPr="0004433C">
        <w:t xml:space="preserve">32 </w:t>
      </w:r>
      <w:r w:rsidR="00271D5E">
        <w:t>antenna</w:t>
      </w:r>
      <w:r w:rsidR="00514B7F">
        <w:t xml:space="preserve"> ports</w:t>
      </w:r>
      <w:r w:rsidRPr="0004433C">
        <w:t>, i.e., (M,</w:t>
      </w:r>
      <w:r w:rsidR="00623277" w:rsidRPr="0004433C">
        <w:t xml:space="preserve"> </w:t>
      </w:r>
      <w:r w:rsidRPr="0004433C">
        <w:t>N,</w:t>
      </w:r>
      <w:r w:rsidR="00623277" w:rsidRPr="0004433C">
        <w:t xml:space="preserve"> </w:t>
      </w:r>
      <w:r w:rsidRPr="0004433C">
        <w:t>P</w:t>
      </w:r>
      <w:r w:rsidR="00623277" w:rsidRPr="0004433C">
        <w:t>)</w:t>
      </w:r>
      <w:r w:rsidRPr="0004433C">
        <w:t xml:space="preserve"> = (8,2,2), at each TRP and 4Rx at the UEs, again under the </w:t>
      </w:r>
      <w:r w:rsidR="00261BD1">
        <w:t>urban macro scenario as defined in TR 38.802</w:t>
      </w:r>
      <w:r w:rsidRPr="0004433C">
        <w:t xml:space="preserve">. </w:t>
      </w:r>
      <w:r w:rsidRPr="0054506D">
        <w:t xml:space="preserve">The results are shown in </w:t>
      </w:r>
      <w:r w:rsidR="00623277">
        <w:fldChar w:fldCharType="begin"/>
      </w:r>
      <w:r w:rsidR="00623277" w:rsidRPr="005071B7">
        <w:instrText xml:space="preserve"> REF _Ref525849421 \h </w:instrText>
      </w:r>
      <w:r w:rsidR="00623277">
        <w:fldChar w:fldCharType="separate"/>
      </w:r>
      <w:r w:rsidR="00623277" w:rsidRPr="0054506D">
        <w:t xml:space="preserve">Table </w:t>
      </w:r>
      <w:r w:rsidR="00623277" w:rsidRPr="0054506D">
        <w:rPr>
          <w:noProof/>
        </w:rPr>
        <w:t>3</w:t>
      </w:r>
      <w:r w:rsidR="00623277">
        <w:fldChar w:fldCharType="end"/>
      </w:r>
      <w:r w:rsidR="00623277" w:rsidRPr="0054506D">
        <w:t xml:space="preserve"> and </w:t>
      </w:r>
      <w:r w:rsidR="00623277">
        <w:fldChar w:fldCharType="begin"/>
      </w:r>
      <w:r w:rsidR="00623277" w:rsidRPr="005071B7">
        <w:instrText xml:space="preserve"> REF _Ref525849439 \h </w:instrText>
      </w:r>
      <w:r w:rsidR="00623277">
        <w:fldChar w:fldCharType="separate"/>
      </w:r>
      <w:r w:rsidR="00623277" w:rsidRPr="0054506D">
        <w:t xml:space="preserve">Table </w:t>
      </w:r>
      <w:r w:rsidR="00623277" w:rsidRPr="0054506D">
        <w:rPr>
          <w:noProof/>
        </w:rPr>
        <w:t>4</w:t>
      </w:r>
      <w:r w:rsidR="00623277">
        <w:fldChar w:fldCharType="end"/>
      </w:r>
      <w:r w:rsidR="006579BF" w:rsidRPr="0054506D">
        <w:t>.</w:t>
      </w:r>
    </w:p>
    <w:p w14:paraId="11A88146" w14:textId="2C0B046E" w:rsidR="00CD28BC" w:rsidRDefault="001172E0" w:rsidP="00271D5E">
      <w:pPr>
        <w:jc w:val="both"/>
      </w:pPr>
      <w:r w:rsidRPr="005071B7">
        <w:t>The results show</w:t>
      </w:r>
      <w:r w:rsidR="006579BF" w:rsidRPr="005071B7">
        <w:t xml:space="preserve"> that NC-JT has negligible cell edge gain and negative mean throughput gain over </w:t>
      </w:r>
      <w:r w:rsidR="0023188F">
        <w:t>single TRP scheduling</w:t>
      </w:r>
      <w:r w:rsidR="006579BF" w:rsidRPr="005071B7">
        <w:t xml:space="preserve">. DPS provides some </w:t>
      </w:r>
      <w:r w:rsidR="00BC2D53" w:rsidRPr="005071B7">
        <w:t>moderate</w:t>
      </w:r>
      <w:r w:rsidR="006579BF" w:rsidRPr="005071B7">
        <w:t xml:space="preserve"> cell edge gain and small mean throughput gain over single </w:t>
      </w:r>
      <w:r w:rsidR="006579BF" w:rsidRPr="005071B7">
        <w:lastRenderedPageBreak/>
        <w:t xml:space="preserve">TRP scheduling.  The reason for the disappearance of NC-JT gain </w:t>
      </w:r>
      <w:r w:rsidR="00DE5302" w:rsidRPr="005071B7">
        <w:t>comparing to the 2</w:t>
      </w:r>
      <w:r w:rsidR="00D90BA6">
        <w:t xml:space="preserve"> a</w:t>
      </w:r>
      <w:r w:rsidR="00514B7F">
        <w:t>ntenna ports</w:t>
      </w:r>
      <w:r w:rsidR="00DE5302" w:rsidRPr="005071B7">
        <w:t xml:space="preserve"> case </w:t>
      </w:r>
      <w:r w:rsidR="006579BF" w:rsidRPr="005071B7">
        <w:t xml:space="preserve">is that </w:t>
      </w:r>
      <w:r w:rsidR="00DE5302" w:rsidRPr="005071B7">
        <w:t xml:space="preserve">with large number of </w:t>
      </w:r>
      <w:r w:rsidR="00AB578E">
        <w:t>antenna ports</w:t>
      </w:r>
      <w:r w:rsidR="00DE5302" w:rsidRPr="005071B7">
        <w:t xml:space="preserve">, full rank (rank 4 in this case) transmission from a single TRP can also be achieved. </w:t>
      </w:r>
      <w:r w:rsidR="0023188F">
        <w:t xml:space="preserve">Also, maximum rank 2 per TRP was applied in the simulation in case of NC-JT. </w:t>
      </w:r>
    </w:p>
    <w:p w14:paraId="65C055FA" w14:textId="5E9FAACF" w:rsidR="001E41A2" w:rsidRPr="006929D3" w:rsidRDefault="001E41A2" w:rsidP="006929D3">
      <w:pPr>
        <w:jc w:val="center"/>
        <w:rPr>
          <w:b/>
        </w:rPr>
      </w:pPr>
      <w:bookmarkStart w:id="4" w:name="_Ref525849421"/>
      <w:r w:rsidRPr="006929D3">
        <w:rPr>
          <w:b/>
        </w:rPr>
        <w:t xml:space="preserve">Table </w:t>
      </w:r>
      <w:r w:rsidR="005071B7" w:rsidRPr="006929D3">
        <w:rPr>
          <w:b/>
        </w:rPr>
        <w:fldChar w:fldCharType="begin"/>
      </w:r>
      <w:r w:rsidR="005071B7" w:rsidRPr="006929D3">
        <w:rPr>
          <w:b/>
        </w:rPr>
        <w:instrText xml:space="preserve"> SEQ Table \* ARABIC </w:instrText>
      </w:r>
      <w:r w:rsidR="005071B7" w:rsidRPr="006929D3">
        <w:rPr>
          <w:b/>
        </w:rPr>
        <w:fldChar w:fldCharType="separate"/>
      </w:r>
      <w:r w:rsidR="00623277" w:rsidRPr="006929D3">
        <w:rPr>
          <w:b/>
          <w:noProof/>
        </w:rPr>
        <w:t>3</w:t>
      </w:r>
      <w:r w:rsidR="005071B7" w:rsidRPr="006929D3">
        <w:rPr>
          <w:b/>
          <w:noProof/>
        </w:rPr>
        <w:fldChar w:fldCharType="end"/>
      </w:r>
      <w:bookmarkEnd w:id="4"/>
      <w:r w:rsidRPr="006929D3">
        <w:rPr>
          <w:b/>
        </w:rPr>
        <w:t xml:space="preserve">: Cell edge UE throughput gains with NC-JT and DPS (32 </w:t>
      </w:r>
      <w:r w:rsidR="00AB578E" w:rsidRPr="006929D3">
        <w:rPr>
          <w:b/>
        </w:rPr>
        <w:t>antenna</w:t>
      </w:r>
      <w:r w:rsidR="00514B7F" w:rsidRPr="006929D3">
        <w:rPr>
          <w:b/>
        </w:rPr>
        <w:t xml:space="preserve"> ports</w:t>
      </w:r>
      <w:r w:rsidRPr="006929D3">
        <w:rPr>
          <w:b/>
        </w:rPr>
        <w:t xml:space="preserve"> and 4 Rx)</w:t>
      </w:r>
    </w:p>
    <w:tbl>
      <w:tblPr>
        <w:tblW w:w="5074" w:type="dxa"/>
        <w:jc w:val="center"/>
        <w:tblLook w:val="04A0" w:firstRow="1" w:lastRow="0" w:firstColumn="1" w:lastColumn="0" w:noHBand="0" w:noVBand="1"/>
      </w:tblPr>
      <w:tblGrid>
        <w:gridCol w:w="1688"/>
        <w:gridCol w:w="1300"/>
        <w:gridCol w:w="1276"/>
        <w:gridCol w:w="810"/>
      </w:tblGrid>
      <w:tr w:rsidR="00623277" w:rsidRPr="001E41A2" w14:paraId="1E771171" w14:textId="77777777" w:rsidTr="00607E56">
        <w:trPr>
          <w:trHeight w:val="300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0555" w14:textId="0D6B69F4" w:rsidR="001E41A2" w:rsidRPr="001E41A2" w:rsidRDefault="001E41A2" w:rsidP="007B3F38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RU </w:t>
            </w:r>
            <w:r w:rsidR="0023188F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(single TRP)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823" w14:textId="3DB4D312" w:rsidR="001E41A2" w:rsidRPr="001E41A2" w:rsidRDefault="00623277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</w:t>
            </w:r>
            <w:r w:rsidR="001E41A2"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ingle TRP</w:t>
            </w:r>
            <w:r w:rsidR="001E41A2"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1</w:t>
            </w:r>
            <w:r w:rsidR="001E41A2"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81A4" w14:textId="14EF29EF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7B4018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 2)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2BC6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623277" w:rsidRPr="001E41A2" w14:paraId="1C803D86" w14:textId="77777777" w:rsidTr="00607E56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CC9A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4C2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0722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7%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346B8954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1%</w:t>
            </w:r>
          </w:p>
        </w:tc>
      </w:tr>
      <w:tr w:rsidR="00623277" w:rsidRPr="001E41A2" w14:paraId="762D7ED5" w14:textId="77777777" w:rsidTr="00607E56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07A1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B667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84A1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2DD8EDF4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</w:tr>
      <w:tr w:rsidR="00623277" w:rsidRPr="001E41A2" w14:paraId="41E2CDAD" w14:textId="77777777" w:rsidTr="00607E56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9F60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F23B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786F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12%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054EFA3E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</w:tr>
      <w:tr w:rsidR="00623277" w:rsidRPr="001E41A2" w14:paraId="08B46AE9" w14:textId="77777777" w:rsidTr="00607E56">
        <w:trPr>
          <w:trHeight w:val="300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45AF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0A43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9550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19%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5EB60A42" w14:textId="77777777" w:rsidR="001E41A2" w:rsidRPr="001E41A2" w:rsidRDefault="001E41A2" w:rsidP="001E41A2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1E41A2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1%</w:t>
            </w:r>
          </w:p>
        </w:tc>
      </w:tr>
    </w:tbl>
    <w:p w14:paraId="749D7BC8" w14:textId="77777777" w:rsidR="00842A6D" w:rsidRDefault="00842A6D" w:rsidP="00623277">
      <w:pPr>
        <w:pStyle w:val="Caption"/>
      </w:pPr>
      <w:bookmarkStart w:id="5" w:name="_Ref525849439"/>
    </w:p>
    <w:p w14:paraId="3303FDB8" w14:textId="59678D1D" w:rsidR="001E41A2" w:rsidRPr="0054506D" w:rsidRDefault="00623277" w:rsidP="00623277">
      <w:pPr>
        <w:pStyle w:val="Caption"/>
      </w:pPr>
      <w:r w:rsidRPr="0054506D">
        <w:t xml:space="preserve">Table </w:t>
      </w:r>
      <w:r w:rsidR="005071B7">
        <w:fldChar w:fldCharType="begin"/>
      </w:r>
      <w:r w:rsidR="005071B7" w:rsidRPr="005071B7">
        <w:instrText xml:space="preserve"> SEQ Table \* ARABIC </w:instrText>
      </w:r>
      <w:r w:rsidR="005071B7">
        <w:fldChar w:fldCharType="separate"/>
      </w:r>
      <w:r w:rsidRPr="0054506D">
        <w:rPr>
          <w:noProof/>
        </w:rPr>
        <w:t>4</w:t>
      </w:r>
      <w:r w:rsidR="005071B7">
        <w:rPr>
          <w:noProof/>
        </w:rPr>
        <w:fldChar w:fldCharType="end"/>
      </w:r>
      <w:bookmarkEnd w:id="5"/>
      <w:r w:rsidRPr="0054506D">
        <w:t xml:space="preserve">: Mean UE throughput gains with NC-JT and DPS (32 </w:t>
      </w:r>
      <w:r w:rsidR="00AB578E">
        <w:t>antenna</w:t>
      </w:r>
      <w:r w:rsidR="00514B7F">
        <w:t xml:space="preserve"> ports</w:t>
      </w:r>
      <w:r w:rsidRPr="0054506D">
        <w:t xml:space="preserve"> and 4 Rx)</w:t>
      </w:r>
    </w:p>
    <w:tbl>
      <w:tblPr>
        <w:tblW w:w="5098" w:type="dxa"/>
        <w:jc w:val="center"/>
        <w:tblLook w:val="04A0" w:firstRow="1" w:lastRow="0" w:firstColumn="1" w:lastColumn="0" w:noHBand="0" w:noVBand="1"/>
      </w:tblPr>
      <w:tblGrid>
        <w:gridCol w:w="1696"/>
        <w:gridCol w:w="1276"/>
        <w:gridCol w:w="1276"/>
        <w:gridCol w:w="850"/>
      </w:tblGrid>
      <w:tr w:rsidR="007B3F38" w:rsidRPr="00623277" w14:paraId="305CAFF7" w14:textId="77777777" w:rsidTr="007B3F38">
        <w:trPr>
          <w:trHeight w:val="3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9361" w14:textId="2785EFAD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RU </w:t>
            </w:r>
            <w:r w:rsidR="00F770FB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(single TRP)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B912" w14:textId="54DCFDCE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Single TRP (baseline</w:t>
            </w:r>
            <w:r w:rsidR="0023188F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1</w:t>
            </w: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B04C" w14:textId="2994398E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DPS</w:t>
            </w:r>
            <w:r w:rsidR="00F770FB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 xml:space="preserve"> (baseline 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1566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NC-JT</w:t>
            </w:r>
          </w:p>
        </w:tc>
      </w:tr>
      <w:tr w:rsidR="007B3F38" w:rsidRPr="00623277" w14:paraId="41C460C9" w14:textId="77777777" w:rsidTr="007B3F38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5C43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65C2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A137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72E4775F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-7%</w:t>
            </w:r>
          </w:p>
        </w:tc>
      </w:tr>
      <w:tr w:rsidR="007B3F38" w:rsidRPr="00623277" w14:paraId="59F00B6B" w14:textId="77777777" w:rsidTr="007B3F38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E0CE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F3E3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1604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6F4F8D63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-7%</w:t>
            </w:r>
          </w:p>
        </w:tc>
      </w:tr>
      <w:tr w:rsidR="007B3F38" w:rsidRPr="00623277" w14:paraId="089F5A04" w14:textId="77777777" w:rsidTr="007B3F38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FCD5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65F9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DF31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5E2D3D8E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-6%</w:t>
            </w:r>
          </w:p>
        </w:tc>
      </w:tr>
      <w:tr w:rsidR="007B3F38" w:rsidRPr="00623277" w14:paraId="69A84474" w14:textId="77777777" w:rsidTr="007B3F38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EE5E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40%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7EB6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01E8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14:paraId="6020E970" w14:textId="77777777" w:rsidR="00623277" w:rsidRPr="00623277" w:rsidRDefault="00623277" w:rsidP="00623277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</w:pPr>
            <w:r w:rsidRPr="00623277">
              <w:rPr>
                <w:rFonts w:cs="Times New Roman"/>
                <w:color w:val="000000"/>
                <w:sz w:val="20"/>
                <w:szCs w:val="20"/>
                <w:lang w:val="en-CA" w:eastAsia="en-CA"/>
              </w:rPr>
              <w:t>-5%</w:t>
            </w:r>
          </w:p>
        </w:tc>
      </w:tr>
    </w:tbl>
    <w:p w14:paraId="547F3C2F" w14:textId="77777777" w:rsidR="00623277" w:rsidRPr="00623277" w:rsidRDefault="00623277" w:rsidP="00623277">
      <w:pPr>
        <w:rPr>
          <w:lang w:eastAsia="zh-CN"/>
        </w:rPr>
      </w:pPr>
    </w:p>
    <w:p w14:paraId="09924FC4" w14:textId="398FB141" w:rsidR="00D7269E" w:rsidRDefault="00DE5302" w:rsidP="00271D5E">
      <w:pPr>
        <w:pStyle w:val="Observation"/>
        <w:jc w:val="both"/>
      </w:pPr>
      <w:bookmarkStart w:id="6" w:name="_Toc525933199"/>
      <w:r w:rsidRPr="0054506D">
        <w:t xml:space="preserve">With 32 </w:t>
      </w:r>
      <w:r w:rsidRPr="005071B7">
        <w:t xml:space="preserve">antenna ports at each TRP, NC-JT </w:t>
      </w:r>
      <w:r w:rsidR="00173A49" w:rsidRPr="005071B7">
        <w:t xml:space="preserve">has </w:t>
      </w:r>
      <w:r w:rsidR="00BC2D53" w:rsidRPr="005071B7">
        <w:t>negligible</w:t>
      </w:r>
      <w:r w:rsidR="00173A49" w:rsidRPr="005071B7">
        <w:t xml:space="preserve"> or even negative gains over single TRP scheduling</w:t>
      </w:r>
      <w:r w:rsidR="00BC2D53" w:rsidRPr="005071B7">
        <w:t xml:space="preserve"> under 5G UMa</w:t>
      </w:r>
      <w:r w:rsidR="00173A49" w:rsidRPr="005071B7">
        <w:t>, even at very low load.</w:t>
      </w:r>
      <w:bookmarkEnd w:id="6"/>
    </w:p>
    <w:p w14:paraId="588FE08E" w14:textId="77777777" w:rsidR="007B3F38" w:rsidRPr="005071B7" w:rsidRDefault="007B3F38" w:rsidP="006929D3">
      <w:pPr>
        <w:pStyle w:val="Observation"/>
        <w:numPr>
          <w:ilvl w:val="0"/>
          <w:numId w:val="0"/>
        </w:numPr>
        <w:ind w:left="1701"/>
        <w:jc w:val="both"/>
      </w:pP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Pr="005071B7" w:rsidRDefault="003A0E41" w:rsidP="008E065E">
      <w:pPr>
        <w:pStyle w:val="BodyText"/>
      </w:pPr>
      <w:r w:rsidRPr="0054506D">
        <w:t>In this contribution</w:t>
      </w:r>
      <w:r w:rsidR="00DC2639" w:rsidRPr="0054506D">
        <w:t>,</w:t>
      </w:r>
      <w:r w:rsidRPr="005071B7">
        <w:t xml:space="preserve"> we made the following ob</w:t>
      </w:r>
      <w:r w:rsidR="004033B5" w:rsidRPr="005071B7">
        <w:t>s</w:t>
      </w:r>
      <w:r w:rsidRPr="005071B7">
        <w:t>ervations</w:t>
      </w:r>
      <w:r w:rsidR="008E065E" w:rsidRPr="005071B7">
        <w:t>:</w:t>
      </w:r>
    </w:p>
    <w:p w14:paraId="6B95CC88" w14:textId="7C81CD3D" w:rsidR="009375C7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="00E0145A">
        <w:rPr>
          <w:b w:val="0"/>
          <w:bCs/>
        </w:rPr>
        <w:instrText xml:space="preserve"> TOC \n \h \z \t "Observation</w:instrText>
      </w:r>
      <w:r>
        <w:rPr>
          <w:b w:val="0"/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25933198" w:history="1">
        <w:r w:rsidR="009375C7" w:rsidRPr="00176656">
          <w:rPr>
            <w:rStyle w:val="Hyperlink"/>
          </w:rPr>
          <w:t>Observation 1</w:t>
        </w:r>
        <w:r w:rsidR="009375C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375C7" w:rsidRPr="00176656">
          <w:rPr>
            <w:rStyle w:val="Hyperlink"/>
          </w:rPr>
          <w:t>With 2 antenna ports and 4 Rx, NC-JT provides moderate to large gains at low load (i.e. &lt;30% of RU) and small to negligible gains at high load.</w:t>
        </w:r>
      </w:hyperlink>
    </w:p>
    <w:p w14:paraId="6CD47FB4" w14:textId="4502E7A2" w:rsidR="009375C7" w:rsidRDefault="00CA663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5933199" w:history="1">
        <w:r w:rsidR="009375C7" w:rsidRPr="00176656">
          <w:rPr>
            <w:rStyle w:val="Hyperlink"/>
          </w:rPr>
          <w:t>Observation 2</w:t>
        </w:r>
        <w:r w:rsidR="009375C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375C7" w:rsidRPr="00176656">
          <w:rPr>
            <w:rStyle w:val="Hyperlink"/>
          </w:rPr>
          <w:t>With 32 antenna ports at each TRP, NC-JT has negligible or even negative gains over single TRP scheduling under 5G UMa, even at very low load.</w:t>
        </w:r>
      </w:hyperlink>
    </w:p>
    <w:p w14:paraId="52E627AF" w14:textId="2ECCA8F9" w:rsidR="002611E7" w:rsidRPr="00464932" w:rsidRDefault="00DC2639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7C91AFFC" w14:textId="210B2DCD" w:rsidR="00E0145A" w:rsidRPr="005071B7" w:rsidRDefault="00E0145A" w:rsidP="00CE0424">
      <w:pPr>
        <w:pStyle w:val="Reference"/>
      </w:pPr>
      <w:bookmarkStart w:id="8" w:name="_Ref513648590"/>
      <w:bookmarkStart w:id="9" w:name="_Ref525852130"/>
      <w:r w:rsidRPr="0054506D">
        <w:t>T</w:t>
      </w:r>
      <w:r w:rsidR="00A549D8" w:rsidRPr="0054506D">
        <w:t>R</w:t>
      </w:r>
      <w:r w:rsidRPr="005071B7">
        <w:t>36.</w:t>
      </w:r>
      <w:r w:rsidR="00A549D8" w:rsidRPr="005071B7">
        <w:t>741</w:t>
      </w:r>
      <w:bookmarkEnd w:id="8"/>
      <w:r w:rsidR="00A549D8" w:rsidRPr="005071B7">
        <w:t>, “</w:t>
      </w:r>
      <w:r w:rsidR="00A549D8" w:rsidRPr="005071B7">
        <w:rPr>
          <w:color w:val="444444"/>
        </w:rPr>
        <w:t>Study on further enhancements to Coordinated Multi-Point (CoMP) operation for LTE”</w:t>
      </w:r>
      <w:bookmarkEnd w:id="9"/>
    </w:p>
    <w:p w14:paraId="3BC9304B" w14:textId="5D04DB5F" w:rsidR="003A7EF3" w:rsidRPr="005071B7" w:rsidRDefault="00B16F13" w:rsidP="00CE0424">
      <w:pPr>
        <w:pStyle w:val="Reference"/>
      </w:pPr>
      <w:bookmarkStart w:id="10" w:name="_Ref513650433"/>
      <w:r w:rsidRPr="005071B7">
        <w:lastRenderedPageBreak/>
        <w:t>RP-181453 WID on NR MIMO</w:t>
      </w:r>
      <w:r w:rsidR="00E0145A" w:rsidRPr="005071B7">
        <w:t>.</w:t>
      </w:r>
      <w:bookmarkEnd w:id="10"/>
    </w:p>
    <w:p w14:paraId="7E7B7053" w14:textId="1A13E223" w:rsidR="001172E0" w:rsidRDefault="001172E0" w:rsidP="001172E0">
      <w:pPr>
        <w:pStyle w:val="Heading1"/>
      </w:pPr>
      <w:r>
        <w:t>Appendix</w:t>
      </w:r>
      <w:r w:rsidR="00B16F13">
        <w:t>:</w:t>
      </w:r>
      <w:r>
        <w:t xml:space="preserve">  </w:t>
      </w:r>
      <w:r w:rsidR="00DD1472">
        <w:t>Simulation Parameters</w:t>
      </w:r>
    </w:p>
    <w:tbl>
      <w:tblPr>
        <w:tblStyle w:val="TableGrid"/>
        <w:tblW w:w="7605" w:type="dxa"/>
        <w:jc w:val="center"/>
        <w:tblLook w:val="0000" w:firstRow="0" w:lastRow="0" w:firstColumn="0" w:lastColumn="0" w:noHBand="0" w:noVBand="0"/>
      </w:tblPr>
      <w:tblGrid>
        <w:gridCol w:w="3045"/>
        <w:gridCol w:w="4560"/>
      </w:tblGrid>
      <w:tr w:rsidR="00EA78C0" w:rsidRPr="001069B2" w14:paraId="341F228D" w14:textId="77777777" w:rsidTr="00B16F13">
        <w:trPr>
          <w:jc w:val="center"/>
        </w:trPr>
        <w:tc>
          <w:tcPr>
            <w:tcW w:w="3045" w:type="dxa"/>
          </w:tcPr>
          <w:p w14:paraId="64DBE0E8" w14:textId="77777777" w:rsidR="00EA78C0" w:rsidRPr="00DD1472" w:rsidRDefault="00EA78C0" w:rsidP="008673BD">
            <w:pPr>
              <w:pStyle w:val="BodyText"/>
              <w:keepNext/>
            </w:pPr>
            <w:r w:rsidRPr="00DD1472">
              <w:t>Carrier frequency</w:t>
            </w:r>
          </w:p>
        </w:tc>
        <w:tc>
          <w:tcPr>
            <w:tcW w:w="4560" w:type="dxa"/>
          </w:tcPr>
          <w:p w14:paraId="62500D67" w14:textId="4339B543" w:rsidR="00EA78C0" w:rsidRPr="00DD1472" w:rsidRDefault="00DD1472" w:rsidP="008673BD">
            <w:pPr>
              <w:pStyle w:val="BodyText"/>
              <w:keepNext/>
            </w:pPr>
            <w:r>
              <w:t>4</w:t>
            </w:r>
            <w:r w:rsidR="00EA78C0" w:rsidRPr="00DD1472">
              <w:t xml:space="preserve"> GHz </w:t>
            </w:r>
          </w:p>
        </w:tc>
      </w:tr>
      <w:tr w:rsidR="00EA78C0" w:rsidRPr="001069B2" w14:paraId="166CDE49" w14:textId="77777777" w:rsidTr="00B16F13">
        <w:trPr>
          <w:jc w:val="center"/>
        </w:trPr>
        <w:tc>
          <w:tcPr>
            <w:tcW w:w="3045" w:type="dxa"/>
          </w:tcPr>
          <w:p w14:paraId="297D57E9" w14:textId="77777777" w:rsidR="00EA78C0" w:rsidRPr="001069B2" w:rsidRDefault="00EA78C0" w:rsidP="008673BD">
            <w:pPr>
              <w:pStyle w:val="BodyText"/>
              <w:keepNext/>
            </w:pPr>
            <w:r w:rsidRPr="001069B2">
              <w:t>Bandwidth</w:t>
            </w:r>
          </w:p>
        </w:tc>
        <w:tc>
          <w:tcPr>
            <w:tcW w:w="4560" w:type="dxa"/>
          </w:tcPr>
          <w:p w14:paraId="48A25392" w14:textId="14D72312" w:rsidR="00EA78C0" w:rsidRPr="001069B2" w:rsidRDefault="00DD1472" w:rsidP="008673BD">
            <w:pPr>
              <w:pStyle w:val="BodyText"/>
              <w:keepNext/>
            </w:pPr>
            <w:r>
              <w:t>2</w:t>
            </w:r>
            <w:r w:rsidR="00EA78C0" w:rsidRPr="001069B2">
              <w:t xml:space="preserve">0 MHz </w:t>
            </w:r>
          </w:p>
        </w:tc>
      </w:tr>
      <w:tr w:rsidR="00EA78C0" w:rsidRPr="001069B2" w14:paraId="70E96342" w14:textId="77777777" w:rsidTr="00B16F13">
        <w:trPr>
          <w:jc w:val="center"/>
        </w:trPr>
        <w:tc>
          <w:tcPr>
            <w:tcW w:w="3045" w:type="dxa"/>
          </w:tcPr>
          <w:p w14:paraId="69984C9E" w14:textId="77777777" w:rsidR="00EA78C0" w:rsidRPr="001069B2" w:rsidRDefault="00EA78C0" w:rsidP="008673BD">
            <w:pPr>
              <w:pStyle w:val="BodyText"/>
              <w:keepNext/>
            </w:pPr>
            <w:r w:rsidRPr="001069B2">
              <w:t>Scenarios</w:t>
            </w:r>
          </w:p>
        </w:tc>
        <w:tc>
          <w:tcPr>
            <w:tcW w:w="4560" w:type="dxa"/>
          </w:tcPr>
          <w:p w14:paraId="12C028C9" w14:textId="73DA9F65" w:rsidR="00EA78C0" w:rsidRPr="001069B2" w:rsidRDefault="005A1DC0" w:rsidP="008673BD">
            <w:pPr>
              <w:pStyle w:val="BodyText"/>
              <w:keepNext/>
            </w:pPr>
            <w:r w:rsidRPr="005A1DC0">
              <w:t>Urban Macro</w:t>
            </w:r>
            <w:r>
              <w:t xml:space="preserve"> as defined in TR 38.802</w:t>
            </w:r>
            <w:r w:rsidR="003A1237">
              <w:t>, 500m ISD</w:t>
            </w:r>
          </w:p>
        </w:tc>
      </w:tr>
      <w:tr w:rsidR="00EA78C0" w:rsidRPr="00CE6683" w14:paraId="65FFBFAC" w14:textId="77777777" w:rsidTr="00B16F13">
        <w:trPr>
          <w:jc w:val="center"/>
        </w:trPr>
        <w:tc>
          <w:tcPr>
            <w:tcW w:w="3045" w:type="dxa"/>
          </w:tcPr>
          <w:p w14:paraId="4491DCAD" w14:textId="2521EC90" w:rsidR="00EA78C0" w:rsidRPr="001069B2" w:rsidRDefault="0044331F" w:rsidP="008673BD">
            <w:pPr>
              <w:pStyle w:val="BodyText"/>
              <w:keepNext/>
            </w:pPr>
            <w:r>
              <w:t xml:space="preserve">TRP </w:t>
            </w:r>
            <w:r w:rsidR="00DD1472">
              <w:t>a</w:t>
            </w:r>
            <w:r w:rsidR="00EA78C0" w:rsidRPr="001069B2">
              <w:t xml:space="preserve">ntenna </w:t>
            </w:r>
            <w:r w:rsidR="00DD1472">
              <w:t>c</w:t>
            </w:r>
            <w:r w:rsidR="00EA78C0" w:rsidRPr="001069B2">
              <w:t>onfigurations</w:t>
            </w:r>
          </w:p>
        </w:tc>
        <w:tc>
          <w:tcPr>
            <w:tcW w:w="4560" w:type="dxa"/>
          </w:tcPr>
          <w:p w14:paraId="4BDD6159" w14:textId="217D285B" w:rsidR="00EA78C0" w:rsidRDefault="00DD1472" w:rsidP="008673BD">
            <w:pPr>
              <w:pStyle w:val="BodyText"/>
              <w:keepNext/>
            </w:pPr>
            <w:r>
              <w:t>2</w:t>
            </w:r>
            <w:r w:rsidR="00514B7F">
              <w:t xml:space="preserve"> ports</w:t>
            </w:r>
            <w:r>
              <w:t>: (M,N,P) = (1,1,2)</w:t>
            </w:r>
            <w:r w:rsidR="00EA78C0" w:rsidRPr="00CE6683">
              <w:t xml:space="preserve"> </w:t>
            </w:r>
          </w:p>
          <w:p w14:paraId="2ACBC2DF" w14:textId="68B8831E" w:rsidR="00DD1472" w:rsidRPr="00CE6683" w:rsidRDefault="00DD1472" w:rsidP="008673BD">
            <w:pPr>
              <w:pStyle w:val="BodyText"/>
              <w:keepNext/>
            </w:pPr>
            <w:r>
              <w:t>32</w:t>
            </w:r>
            <w:r w:rsidR="00514B7F">
              <w:t xml:space="preserve"> ports</w:t>
            </w:r>
            <w:r>
              <w:t>: (M,N,P) = (8,2,2)</w:t>
            </w:r>
          </w:p>
        </w:tc>
      </w:tr>
      <w:tr w:rsidR="00577076" w:rsidRPr="001069B2" w14:paraId="57C23C30" w14:textId="77777777" w:rsidTr="00B16F13">
        <w:trPr>
          <w:jc w:val="center"/>
        </w:trPr>
        <w:tc>
          <w:tcPr>
            <w:tcW w:w="3045" w:type="dxa"/>
          </w:tcPr>
          <w:p w14:paraId="48873DE8" w14:textId="59AB0CB4" w:rsidR="00577076" w:rsidRPr="001069B2" w:rsidRDefault="00577076" w:rsidP="008673BD">
            <w:pPr>
              <w:pStyle w:val="BodyText"/>
              <w:keepNext/>
            </w:pPr>
            <w:r>
              <w:t>UE antenna</w:t>
            </w:r>
          </w:p>
        </w:tc>
        <w:tc>
          <w:tcPr>
            <w:tcW w:w="4560" w:type="dxa"/>
          </w:tcPr>
          <w:p w14:paraId="075EB7EA" w14:textId="2B4C8241" w:rsidR="00577076" w:rsidRPr="001069B2" w:rsidRDefault="00577076" w:rsidP="008673BD">
            <w:pPr>
              <w:pStyle w:val="BodyText"/>
              <w:keepNext/>
            </w:pPr>
            <w:r>
              <w:t>4Rx: (M,N,P) = (1,1,2)</w:t>
            </w:r>
          </w:p>
        </w:tc>
      </w:tr>
      <w:tr w:rsidR="00577076" w:rsidRPr="00825A1B" w14:paraId="756053A3" w14:textId="77777777" w:rsidTr="00B16F13">
        <w:trPr>
          <w:jc w:val="center"/>
        </w:trPr>
        <w:tc>
          <w:tcPr>
            <w:tcW w:w="3045" w:type="dxa"/>
          </w:tcPr>
          <w:p w14:paraId="14FC1954" w14:textId="098B0180" w:rsidR="00577076" w:rsidRPr="001069B2" w:rsidRDefault="0044331F" w:rsidP="00577076">
            <w:pPr>
              <w:pStyle w:val="BodyText"/>
              <w:keepNext/>
            </w:pPr>
            <w:r>
              <w:t>TRP a</w:t>
            </w:r>
            <w:r w:rsidR="00577076" w:rsidRPr="001069B2">
              <w:t>ntenna spacing</w:t>
            </w:r>
          </w:p>
        </w:tc>
        <w:tc>
          <w:tcPr>
            <w:tcW w:w="4560" w:type="dxa"/>
          </w:tcPr>
          <w:p w14:paraId="26646AC2" w14:textId="07FB1AD7" w:rsidR="00577076" w:rsidRPr="0054506D" w:rsidRDefault="00577076" w:rsidP="00577076">
            <w:pPr>
              <w:pStyle w:val="BodyText"/>
              <w:keepNext/>
            </w:pPr>
            <w:r w:rsidRPr="0054506D">
              <w:t>0.8 lambda in vertical, 0.5 lambda in horizontal</w:t>
            </w:r>
          </w:p>
        </w:tc>
      </w:tr>
      <w:tr w:rsidR="00577076" w:rsidRPr="001069B2" w14:paraId="4B3BB817" w14:textId="77777777" w:rsidTr="00B16F13">
        <w:trPr>
          <w:jc w:val="center"/>
        </w:trPr>
        <w:tc>
          <w:tcPr>
            <w:tcW w:w="3045" w:type="dxa"/>
          </w:tcPr>
          <w:p w14:paraId="1F692172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Cell layout</w:t>
            </w:r>
          </w:p>
        </w:tc>
        <w:tc>
          <w:tcPr>
            <w:tcW w:w="4560" w:type="dxa"/>
          </w:tcPr>
          <w:p w14:paraId="1F34E4D6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57 homogeneous cells </w:t>
            </w:r>
          </w:p>
        </w:tc>
      </w:tr>
      <w:tr w:rsidR="00577076" w:rsidRPr="001069B2" w14:paraId="16040D3D" w14:textId="77777777" w:rsidTr="00B16F13">
        <w:trPr>
          <w:jc w:val="center"/>
        </w:trPr>
        <w:tc>
          <w:tcPr>
            <w:tcW w:w="3045" w:type="dxa"/>
          </w:tcPr>
          <w:p w14:paraId="4D1215BC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Wrapping</w:t>
            </w:r>
          </w:p>
        </w:tc>
        <w:tc>
          <w:tcPr>
            <w:tcW w:w="4560" w:type="dxa"/>
          </w:tcPr>
          <w:p w14:paraId="49D89CCC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Radio distance based</w:t>
            </w:r>
          </w:p>
        </w:tc>
      </w:tr>
      <w:tr w:rsidR="00577076" w:rsidRPr="001069B2" w14:paraId="409FBE5A" w14:textId="77777777" w:rsidTr="00B16F13">
        <w:trPr>
          <w:jc w:val="center"/>
        </w:trPr>
        <w:tc>
          <w:tcPr>
            <w:tcW w:w="3045" w:type="dxa"/>
          </w:tcPr>
          <w:p w14:paraId="347C8972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UE receiver</w:t>
            </w:r>
          </w:p>
        </w:tc>
        <w:tc>
          <w:tcPr>
            <w:tcW w:w="4560" w:type="dxa"/>
          </w:tcPr>
          <w:p w14:paraId="28B19B4E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MMSE-IRC</w:t>
            </w:r>
          </w:p>
        </w:tc>
      </w:tr>
      <w:tr w:rsidR="00577076" w:rsidRPr="001069B2" w14:paraId="7A5678E3" w14:textId="77777777" w:rsidTr="00B16F13">
        <w:trPr>
          <w:jc w:val="center"/>
        </w:trPr>
        <w:tc>
          <w:tcPr>
            <w:tcW w:w="3045" w:type="dxa"/>
          </w:tcPr>
          <w:p w14:paraId="4B565351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CSI periodicity</w:t>
            </w:r>
          </w:p>
        </w:tc>
        <w:tc>
          <w:tcPr>
            <w:tcW w:w="4560" w:type="dxa"/>
          </w:tcPr>
          <w:p w14:paraId="49C73559" w14:textId="28B02B5A" w:rsidR="00577076" w:rsidRPr="001069B2" w:rsidRDefault="00577076" w:rsidP="00577076">
            <w:pPr>
              <w:pStyle w:val="BodyText"/>
              <w:keepNext/>
            </w:pPr>
            <w:r>
              <w:t>1</w:t>
            </w:r>
            <w:r w:rsidRPr="001069B2">
              <w:t xml:space="preserve"> </w:t>
            </w:r>
            <w:proofErr w:type="spellStart"/>
            <w:r w:rsidRPr="001069B2">
              <w:t>ms</w:t>
            </w:r>
            <w:proofErr w:type="spellEnd"/>
          </w:p>
        </w:tc>
      </w:tr>
      <w:tr w:rsidR="00577076" w:rsidRPr="001069B2" w14:paraId="6D42F636" w14:textId="77777777" w:rsidTr="00B16F13">
        <w:trPr>
          <w:jc w:val="center"/>
        </w:trPr>
        <w:tc>
          <w:tcPr>
            <w:tcW w:w="3045" w:type="dxa"/>
          </w:tcPr>
          <w:p w14:paraId="62688955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CSI delay </w:t>
            </w:r>
          </w:p>
        </w:tc>
        <w:tc>
          <w:tcPr>
            <w:tcW w:w="4560" w:type="dxa"/>
          </w:tcPr>
          <w:p w14:paraId="5F697F3B" w14:textId="6F0C6E0A" w:rsidR="00577076" w:rsidRPr="001069B2" w:rsidRDefault="00577076" w:rsidP="00577076">
            <w:pPr>
              <w:pStyle w:val="BodyText"/>
              <w:keepNext/>
            </w:pPr>
            <w:r>
              <w:t>1</w:t>
            </w:r>
            <w:r w:rsidRPr="001069B2">
              <w:t xml:space="preserve"> </w:t>
            </w:r>
            <w:proofErr w:type="spellStart"/>
            <w:r w:rsidRPr="001069B2">
              <w:t>ms</w:t>
            </w:r>
            <w:proofErr w:type="spellEnd"/>
          </w:p>
        </w:tc>
      </w:tr>
      <w:tr w:rsidR="00577076" w:rsidRPr="001069B2" w14:paraId="4210DCB1" w14:textId="77777777" w:rsidTr="00B16F13">
        <w:trPr>
          <w:jc w:val="center"/>
        </w:trPr>
        <w:tc>
          <w:tcPr>
            <w:tcW w:w="3045" w:type="dxa"/>
          </w:tcPr>
          <w:p w14:paraId="3CEC7884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CSI mode</w:t>
            </w:r>
          </w:p>
        </w:tc>
        <w:tc>
          <w:tcPr>
            <w:tcW w:w="4560" w:type="dxa"/>
          </w:tcPr>
          <w:p w14:paraId="56D84661" w14:textId="1FFBAB6D" w:rsidR="00577076" w:rsidRPr="001069B2" w:rsidRDefault="00577076" w:rsidP="00577076">
            <w:pPr>
              <w:pStyle w:val="BodyText"/>
              <w:keepNext/>
            </w:pPr>
            <w:r>
              <w:t>Explicit</w:t>
            </w:r>
          </w:p>
        </w:tc>
      </w:tr>
      <w:tr w:rsidR="00577076" w:rsidRPr="001069B2" w14:paraId="17F5EBFF" w14:textId="77777777" w:rsidTr="00B16F13">
        <w:trPr>
          <w:jc w:val="center"/>
        </w:trPr>
        <w:tc>
          <w:tcPr>
            <w:tcW w:w="3045" w:type="dxa"/>
          </w:tcPr>
          <w:p w14:paraId="073A44AB" w14:textId="14EC3929" w:rsidR="00577076" w:rsidRPr="001069B2" w:rsidRDefault="00577076" w:rsidP="00577076">
            <w:pPr>
              <w:pStyle w:val="BodyText"/>
              <w:keepNext/>
            </w:pPr>
            <w:r w:rsidRPr="001069B2">
              <w:t>Link Adaptation</w:t>
            </w:r>
          </w:p>
        </w:tc>
        <w:tc>
          <w:tcPr>
            <w:tcW w:w="4560" w:type="dxa"/>
          </w:tcPr>
          <w:p w14:paraId="61691921" w14:textId="2BCC8578" w:rsidR="00577076" w:rsidRPr="001069B2" w:rsidRDefault="00577076" w:rsidP="00577076">
            <w:pPr>
              <w:pStyle w:val="BodyText"/>
              <w:keepNext/>
            </w:pPr>
            <w:r>
              <w:t>Ideal</w:t>
            </w:r>
          </w:p>
        </w:tc>
      </w:tr>
      <w:tr w:rsidR="00577076" w:rsidRPr="001069B2" w14:paraId="0FC6EDF5" w14:textId="77777777" w:rsidTr="00B16F13">
        <w:trPr>
          <w:jc w:val="center"/>
        </w:trPr>
        <w:tc>
          <w:tcPr>
            <w:tcW w:w="3045" w:type="dxa"/>
          </w:tcPr>
          <w:p w14:paraId="506B436B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UE noise figure </w:t>
            </w:r>
          </w:p>
        </w:tc>
        <w:tc>
          <w:tcPr>
            <w:tcW w:w="4560" w:type="dxa"/>
          </w:tcPr>
          <w:p w14:paraId="3E063909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9 dB</w:t>
            </w:r>
          </w:p>
        </w:tc>
      </w:tr>
      <w:tr w:rsidR="00577076" w:rsidRPr="001069B2" w14:paraId="2ABA13F7" w14:textId="77777777" w:rsidTr="00B16F13">
        <w:trPr>
          <w:jc w:val="center"/>
        </w:trPr>
        <w:tc>
          <w:tcPr>
            <w:tcW w:w="3045" w:type="dxa"/>
          </w:tcPr>
          <w:p w14:paraId="5DA381C1" w14:textId="6BFCEF8F" w:rsidR="00577076" w:rsidRPr="001069B2" w:rsidRDefault="00BC2D53" w:rsidP="00577076">
            <w:pPr>
              <w:pStyle w:val="BodyText"/>
              <w:keepNext/>
            </w:pPr>
            <w:r>
              <w:t>g</w:t>
            </w:r>
            <w:r w:rsidR="00577076" w:rsidRPr="001069B2">
              <w:t xml:space="preserve">NB Tx power </w:t>
            </w:r>
          </w:p>
        </w:tc>
        <w:tc>
          <w:tcPr>
            <w:tcW w:w="4560" w:type="dxa"/>
          </w:tcPr>
          <w:p w14:paraId="64B5BA54" w14:textId="162BD763" w:rsidR="00577076" w:rsidRPr="001069B2" w:rsidRDefault="00577076" w:rsidP="00577076">
            <w:pPr>
              <w:pStyle w:val="BodyText"/>
              <w:keepNext/>
            </w:pPr>
            <w:r w:rsidRPr="001069B2">
              <w:t>4</w:t>
            </w:r>
            <w:r>
              <w:t>9</w:t>
            </w:r>
            <w:r w:rsidRPr="001069B2">
              <w:t xml:space="preserve"> dBm </w:t>
            </w:r>
          </w:p>
        </w:tc>
      </w:tr>
      <w:tr w:rsidR="00577076" w:rsidRPr="00F003AA" w14:paraId="39B4FF07" w14:textId="77777777" w:rsidTr="00B16F13">
        <w:trPr>
          <w:jc w:val="center"/>
        </w:trPr>
        <w:tc>
          <w:tcPr>
            <w:tcW w:w="3045" w:type="dxa"/>
          </w:tcPr>
          <w:p w14:paraId="3F9CB057" w14:textId="77777777" w:rsidR="00577076" w:rsidRPr="001069B2" w:rsidRDefault="00577076" w:rsidP="00577076">
            <w:pPr>
              <w:pStyle w:val="BodyText"/>
              <w:keepNext/>
            </w:pPr>
            <w:r w:rsidRPr="001069B2">
              <w:t>Traffic model</w:t>
            </w:r>
          </w:p>
        </w:tc>
        <w:tc>
          <w:tcPr>
            <w:tcW w:w="4560" w:type="dxa"/>
          </w:tcPr>
          <w:p w14:paraId="7925C9A0" w14:textId="77777777" w:rsidR="00577076" w:rsidRPr="004D3A59" w:rsidRDefault="00577076" w:rsidP="00577076">
            <w:pPr>
              <w:pStyle w:val="BodyText"/>
              <w:keepNext/>
            </w:pPr>
            <w:r>
              <w:t>FTP Model 1, 1</w:t>
            </w:r>
            <w:r w:rsidRPr="004D3A59">
              <w:t>00 kB packet size</w:t>
            </w:r>
          </w:p>
        </w:tc>
      </w:tr>
      <w:tr w:rsidR="00577076" w:rsidRPr="001069B2" w14:paraId="21810179" w14:textId="77777777" w:rsidTr="00B16F13">
        <w:trPr>
          <w:jc w:val="center"/>
        </w:trPr>
        <w:tc>
          <w:tcPr>
            <w:tcW w:w="3045" w:type="dxa"/>
          </w:tcPr>
          <w:p w14:paraId="6FA88BC7" w14:textId="25A6E817" w:rsidR="00577076" w:rsidRPr="001069B2" w:rsidRDefault="00577076" w:rsidP="00577076">
            <w:pPr>
              <w:pStyle w:val="BodyText"/>
              <w:keepNext/>
            </w:pPr>
            <w:r w:rsidRPr="001069B2">
              <w:t>UE speed</w:t>
            </w:r>
            <w:r>
              <w:t>, outdoor</w:t>
            </w:r>
          </w:p>
        </w:tc>
        <w:tc>
          <w:tcPr>
            <w:tcW w:w="4560" w:type="dxa"/>
          </w:tcPr>
          <w:p w14:paraId="30074223" w14:textId="3C10D867" w:rsidR="00577076" w:rsidRPr="001069B2" w:rsidRDefault="00577076" w:rsidP="00577076">
            <w:pPr>
              <w:pStyle w:val="BodyText"/>
              <w:keepNext/>
            </w:pPr>
            <w:r w:rsidRPr="001069B2">
              <w:t>3</w:t>
            </w:r>
            <w:r>
              <w:t>0</w:t>
            </w:r>
            <w:r w:rsidRPr="001069B2">
              <w:t>km/h</w:t>
            </w:r>
          </w:p>
        </w:tc>
      </w:tr>
      <w:tr w:rsidR="00577076" w:rsidRPr="00825A1B" w14:paraId="6AAEA65D" w14:textId="77777777" w:rsidTr="00B16F13">
        <w:trPr>
          <w:jc w:val="center"/>
        </w:trPr>
        <w:tc>
          <w:tcPr>
            <w:tcW w:w="3045" w:type="dxa"/>
          </w:tcPr>
          <w:p w14:paraId="6D2240BE" w14:textId="77777777" w:rsidR="00577076" w:rsidRPr="001069B2" w:rsidRDefault="00577076" w:rsidP="00577076">
            <w:pPr>
              <w:pStyle w:val="BodyText"/>
              <w:keepNext/>
            </w:pPr>
            <w:r w:rsidRPr="001069B2">
              <w:t xml:space="preserve">Scheduling </w:t>
            </w:r>
          </w:p>
        </w:tc>
        <w:tc>
          <w:tcPr>
            <w:tcW w:w="4560" w:type="dxa"/>
          </w:tcPr>
          <w:p w14:paraId="317808E1" w14:textId="77777777" w:rsidR="00577076" w:rsidRPr="0054506D" w:rsidRDefault="00577076" w:rsidP="00577076">
            <w:pPr>
              <w:pStyle w:val="BodyText"/>
              <w:keepNext/>
            </w:pPr>
            <w:r w:rsidRPr="0054506D">
              <w:t>Single TRP;</w:t>
            </w:r>
          </w:p>
          <w:p w14:paraId="1240C1D9" w14:textId="77777777" w:rsidR="00577076" w:rsidRPr="005071B7" w:rsidRDefault="00577076" w:rsidP="00577076">
            <w:pPr>
              <w:pStyle w:val="BodyText"/>
              <w:keepNext/>
            </w:pPr>
            <w:r w:rsidRPr="005071B7">
              <w:t>DPS;</w:t>
            </w:r>
          </w:p>
          <w:p w14:paraId="57441A37" w14:textId="09423BD2" w:rsidR="00577076" w:rsidRPr="005071B7" w:rsidRDefault="00577076" w:rsidP="00577076">
            <w:pPr>
              <w:pStyle w:val="BodyText"/>
              <w:keepNext/>
            </w:pPr>
            <w:r w:rsidRPr="005071B7">
              <w:t>NC-JT</w:t>
            </w:r>
          </w:p>
        </w:tc>
      </w:tr>
      <w:tr w:rsidR="00B16F13" w:rsidRPr="001069B2" w14:paraId="2636277C" w14:textId="77777777" w:rsidTr="00B16F13">
        <w:trPr>
          <w:jc w:val="center"/>
        </w:trPr>
        <w:tc>
          <w:tcPr>
            <w:tcW w:w="3045" w:type="dxa"/>
          </w:tcPr>
          <w:p w14:paraId="3AAC2C50" w14:textId="4155F7E5" w:rsidR="00B16F13" w:rsidRPr="001069B2" w:rsidRDefault="00B16F13" w:rsidP="00577076">
            <w:pPr>
              <w:pStyle w:val="BodyText"/>
              <w:keepNext/>
            </w:pPr>
            <w:r>
              <w:t>Multi-TRP cluster</w:t>
            </w:r>
          </w:p>
        </w:tc>
        <w:tc>
          <w:tcPr>
            <w:tcW w:w="4560" w:type="dxa"/>
          </w:tcPr>
          <w:p w14:paraId="7A2CDD63" w14:textId="30641BEF" w:rsidR="00B16F13" w:rsidRDefault="00B16F13" w:rsidP="00577076">
            <w:pPr>
              <w:pStyle w:val="BodyText"/>
              <w:keepNext/>
            </w:pPr>
            <w:r>
              <w:t>Intra-site 3 sectors</w:t>
            </w:r>
          </w:p>
        </w:tc>
      </w:tr>
      <w:tr w:rsidR="00577076" w:rsidRPr="001069B2" w14:paraId="25D84F72" w14:textId="77777777" w:rsidTr="00B16F13">
        <w:trPr>
          <w:jc w:val="center"/>
        </w:trPr>
        <w:tc>
          <w:tcPr>
            <w:tcW w:w="3045" w:type="dxa"/>
          </w:tcPr>
          <w:p w14:paraId="664E8DA8" w14:textId="77777777" w:rsidR="00577076" w:rsidRPr="001069B2" w:rsidRDefault="00577076" w:rsidP="00577076">
            <w:pPr>
              <w:pStyle w:val="BodyText"/>
            </w:pPr>
            <w:r w:rsidRPr="001069B2">
              <w:t>Handover margin</w:t>
            </w:r>
          </w:p>
        </w:tc>
        <w:tc>
          <w:tcPr>
            <w:tcW w:w="4560" w:type="dxa"/>
          </w:tcPr>
          <w:p w14:paraId="6E9D5BD1" w14:textId="34C538AF" w:rsidR="00577076" w:rsidRPr="001069B2" w:rsidRDefault="003A1237" w:rsidP="00577076">
            <w:pPr>
              <w:pStyle w:val="BodyText"/>
            </w:pPr>
            <w:r>
              <w:t>0</w:t>
            </w:r>
            <w:r w:rsidR="00577076" w:rsidRPr="001069B2">
              <w:t xml:space="preserve"> dB</w:t>
            </w:r>
          </w:p>
        </w:tc>
      </w:tr>
      <w:tr w:rsidR="00B16F13" w:rsidRPr="00825A1B" w14:paraId="48BB6680" w14:textId="77777777" w:rsidTr="00B16F13">
        <w:trPr>
          <w:trHeight w:val="53"/>
          <w:jc w:val="center"/>
        </w:trPr>
        <w:tc>
          <w:tcPr>
            <w:tcW w:w="3045" w:type="dxa"/>
            <w:vAlign w:val="center"/>
          </w:tcPr>
          <w:p w14:paraId="766C9F41" w14:textId="6F6FC01A" w:rsidR="00B16F13" w:rsidRPr="001069B2" w:rsidRDefault="00B16F13" w:rsidP="00B16F13">
            <w:r w:rsidRPr="001172E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Transmission</w:t>
            </w:r>
          </w:p>
        </w:tc>
        <w:tc>
          <w:tcPr>
            <w:tcW w:w="4560" w:type="dxa"/>
            <w:vAlign w:val="center"/>
          </w:tcPr>
          <w:p w14:paraId="1D68636F" w14:textId="2D667570" w:rsidR="00B16F13" w:rsidRPr="0054506D" w:rsidRDefault="00B16F13" w:rsidP="00B16F13">
            <w:r w:rsidRPr="001172E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SU-MIMO with up to rank 4 from UE perspective (Rank adaptation enabled)</w:t>
            </w:r>
          </w:p>
        </w:tc>
      </w:tr>
    </w:tbl>
    <w:p w14:paraId="4DDA7223" w14:textId="77777777" w:rsidR="00EA78C0" w:rsidRPr="00EA78C0" w:rsidRDefault="00EA78C0" w:rsidP="00EA78C0">
      <w:pPr>
        <w:rPr>
          <w:lang w:eastAsia="zh-CN"/>
        </w:rPr>
      </w:pPr>
    </w:p>
    <w:p w14:paraId="50FB035E" w14:textId="77777777" w:rsidR="001172E0" w:rsidRPr="001172E0" w:rsidRDefault="001172E0" w:rsidP="001172E0">
      <w:pPr>
        <w:rPr>
          <w:lang w:eastAsia="zh-CN"/>
        </w:rPr>
      </w:pPr>
    </w:p>
    <w:p w14:paraId="3A9052DC" w14:textId="77777777" w:rsidR="001172E0" w:rsidRPr="0054506D" w:rsidRDefault="001172E0" w:rsidP="001172E0">
      <w:pPr>
        <w:pStyle w:val="Reference"/>
        <w:numPr>
          <w:ilvl w:val="0"/>
          <w:numId w:val="0"/>
        </w:numPr>
        <w:ind w:left="567"/>
      </w:pPr>
    </w:p>
    <w:p w14:paraId="4BFDB4D4" w14:textId="77777777" w:rsidR="00E0145A" w:rsidRPr="005071B7" w:rsidRDefault="00E0145A" w:rsidP="008D3D9D">
      <w:pPr>
        <w:pStyle w:val="Reference"/>
        <w:numPr>
          <w:ilvl w:val="0"/>
          <w:numId w:val="0"/>
        </w:numPr>
      </w:pPr>
    </w:p>
    <w:sectPr w:rsidR="00E0145A" w:rsidRPr="005071B7" w:rsidSect="00EA78C0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4AFCE" w14:textId="77777777" w:rsidR="00CA663A" w:rsidRDefault="00CA663A">
      <w:r>
        <w:separator/>
      </w:r>
    </w:p>
  </w:endnote>
  <w:endnote w:type="continuationSeparator" w:id="0">
    <w:p w14:paraId="6FCB05BD" w14:textId="77777777" w:rsidR="00CA663A" w:rsidRDefault="00CA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D502F" w14:textId="77777777" w:rsidR="00CA663A" w:rsidRDefault="00CA663A">
      <w:r>
        <w:separator/>
      </w:r>
    </w:p>
  </w:footnote>
  <w:footnote w:type="continuationSeparator" w:id="0">
    <w:p w14:paraId="6785B670" w14:textId="77777777" w:rsidR="00CA663A" w:rsidRDefault="00CA6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573F1"/>
    <w:multiLevelType w:val="hybridMultilevel"/>
    <w:tmpl w:val="6248BAA8"/>
    <w:lvl w:ilvl="0" w:tplc="DF3221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6B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7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A9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89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05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A5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AC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7CE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33C"/>
    <w:rsid w:val="000444EF"/>
    <w:rsid w:val="00052A07"/>
    <w:rsid w:val="000534E3"/>
    <w:rsid w:val="0005606A"/>
    <w:rsid w:val="00057117"/>
    <w:rsid w:val="000616E7"/>
    <w:rsid w:val="0006487E"/>
    <w:rsid w:val="00065E1A"/>
    <w:rsid w:val="0007452D"/>
    <w:rsid w:val="000745E9"/>
    <w:rsid w:val="00077E5F"/>
    <w:rsid w:val="0008036A"/>
    <w:rsid w:val="00081AE6"/>
    <w:rsid w:val="000822D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58"/>
    <w:rsid w:val="000C165A"/>
    <w:rsid w:val="000C2E19"/>
    <w:rsid w:val="000C4C24"/>
    <w:rsid w:val="000C5734"/>
    <w:rsid w:val="000C676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114"/>
    <w:rsid w:val="001062FB"/>
    <w:rsid w:val="001063E6"/>
    <w:rsid w:val="00113CF4"/>
    <w:rsid w:val="001153EA"/>
    <w:rsid w:val="00115643"/>
    <w:rsid w:val="00116765"/>
    <w:rsid w:val="001172E0"/>
    <w:rsid w:val="001219F5"/>
    <w:rsid w:val="00121A20"/>
    <w:rsid w:val="0012377F"/>
    <w:rsid w:val="00124314"/>
    <w:rsid w:val="00126B4A"/>
    <w:rsid w:val="00126FE4"/>
    <w:rsid w:val="00132FD0"/>
    <w:rsid w:val="001344C0"/>
    <w:rsid w:val="001346FA"/>
    <w:rsid w:val="00135252"/>
    <w:rsid w:val="00135F6D"/>
    <w:rsid w:val="00137AB5"/>
    <w:rsid w:val="00137F0B"/>
    <w:rsid w:val="001439D4"/>
    <w:rsid w:val="001468F5"/>
    <w:rsid w:val="00151E23"/>
    <w:rsid w:val="001526E0"/>
    <w:rsid w:val="0015373E"/>
    <w:rsid w:val="001551B5"/>
    <w:rsid w:val="001636F0"/>
    <w:rsid w:val="001642D1"/>
    <w:rsid w:val="001659C1"/>
    <w:rsid w:val="00172FF6"/>
    <w:rsid w:val="00173A49"/>
    <w:rsid w:val="00173A8E"/>
    <w:rsid w:val="001752BA"/>
    <w:rsid w:val="0018143F"/>
    <w:rsid w:val="001864E0"/>
    <w:rsid w:val="001875E1"/>
    <w:rsid w:val="00190AC1"/>
    <w:rsid w:val="0019341A"/>
    <w:rsid w:val="00197DF9"/>
    <w:rsid w:val="001A1987"/>
    <w:rsid w:val="001A2564"/>
    <w:rsid w:val="001A2917"/>
    <w:rsid w:val="001A6173"/>
    <w:rsid w:val="001A6CBA"/>
    <w:rsid w:val="001B0D97"/>
    <w:rsid w:val="001B1F21"/>
    <w:rsid w:val="001B5A5D"/>
    <w:rsid w:val="001B6A3E"/>
    <w:rsid w:val="001C0C77"/>
    <w:rsid w:val="001C1CE5"/>
    <w:rsid w:val="001C3D2A"/>
    <w:rsid w:val="001D34CA"/>
    <w:rsid w:val="001D51BA"/>
    <w:rsid w:val="001D6342"/>
    <w:rsid w:val="001D6D53"/>
    <w:rsid w:val="001E2560"/>
    <w:rsid w:val="001E41A2"/>
    <w:rsid w:val="001E58E2"/>
    <w:rsid w:val="001E7A9A"/>
    <w:rsid w:val="001E7AED"/>
    <w:rsid w:val="001F3916"/>
    <w:rsid w:val="001F54C5"/>
    <w:rsid w:val="001F662C"/>
    <w:rsid w:val="001F7074"/>
    <w:rsid w:val="00200490"/>
    <w:rsid w:val="00200ABD"/>
    <w:rsid w:val="00201F3A"/>
    <w:rsid w:val="00203F96"/>
    <w:rsid w:val="002069B2"/>
    <w:rsid w:val="00207FA3"/>
    <w:rsid w:val="002117BD"/>
    <w:rsid w:val="00214DA8"/>
    <w:rsid w:val="00215423"/>
    <w:rsid w:val="002158FA"/>
    <w:rsid w:val="00220600"/>
    <w:rsid w:val="00220DD8"/>
    <w:rsid w:val="002224DB"/>
    <w:rsid w:val="00223E91"/>
    <w:rsid w:val="00223FCB"/>
    <w:rsid w:val="002252C3"/>
    <w:rsid w:val="00225C54"/>
    <w:rsid w:val="00230765"/>
    <w:rsid w:val="0023188F"/>
    <w:rsid w:val="002319E4"/>
    <w:rsid w:val="00234751"/>
    <w:rsid w:val="00235632"/>
    <w:rsid w:val="00235872"/>
    <w:rsid w:val="00241559"/>
    <w:rsid w:val="002435B3"/>
    <w:rsid w:val="002451ED"/>
    <w:rsid w:val="002458EB"/>
    <w:rsid w:val="002500C8"/>
    <w:rsid w:val="00251C7B"/>
    <w:rsid w:val="00256DD9"/>
    <w:rsid w:val="00257543"/>
    <w:rsid w:val="002611E7"/>
    <w:rsid w:val="002617E7"/>
    <w:rsid w:val="00261BD1"/>
    <w:rsid w:val="00264228"/>
    <w:rsid w:val="00264334"/>
    <w:rsid w:val="0026473E"/>
    <w:rsid w:val="00266214"/>
    <w:rsid w:val="00267C83"/>
    <w:rsid w:val="0027144F"/>
    <w:rsid w:val="00271813"/>
    <w:rsid w:val="00271D5E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F"/>
    <w:rsid w:val="00296227"/>
    <w:rsid w:val="00296F44"/>
    <w:rsid w:val="0029777D"/>
    <w:rsid w:val="002A055E"/>
    <w:rsid w:val="002A1D4E"/>
    <w:rsid w:val="002A2869"/>
    <w:rsid w:val="002A6F61"/>
    <w:rsid w:val="002B24D6"/>
    <w:rsid w:val="002C41E6"/>
    <w:rsid w:val="002D071A"/>
    <w:rsid w:val="002D34B2"/>
    <w:rsid w:val="002D7637"/>
    <w:rsid w:val="002E0FC0"/>
    <w:rsid w:val="002E1772"/>
    <w:rsid w:val="002E17F2"/>
    <w:rsid w:val="002E7CAE"/>
    <w:rsid w:val="002F2771"/>
    <w:rsid w:val="002F37A9"/>
    <w:rsid w:val="002F6288"/>
    <w:rsid w:val="002F6FFF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43C0"/>
    <w:rsid w:val="00346DB5"/>
    <w:rsid w:val="003477B1"/>
    <w:rsid w:val="00350F73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848"/>
    <w:rsid w:val="003939FF"/>
    <w:rsid w:val="00396E46"/>
    <w:rsid w:val="003A0E41"/>
    <w:rsid w:val="003A123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0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DA8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42D5"/>
    <w:rsid w:val="00437447"/>
    <w:rsid w:val="00441782"/>
    <w:rsid w:val="00441A92"/>
    <w:rsid w:val="0044331F"/>
    <w:rsid w:val="00444F56"/>
    <w:rsid w:val="00446488"/>
    <w:rsid w:val="004517AA"/>
    <w:rsid w:val="00452644"/>
    <w:rsid w:val="00452CAC"/>
    <w:rsid w:val="00456281"/>
    <w:rsid w:val="004567BA"/>
    <w:rsid w:val="00457565"/>
    <w:rsid w:val="00457B71"/>
    <w:rsid w:val="00464932"/>
    <w:rsid w:val="00465ABC"/>
    <w:rsid w:val="004669E2"/>
    <w:rsid w:val="00466AC8"/>
    <w:rsid w:val="00470C31"/>
    <w:rsid w:val="004734D0"/>
    <w:rsid w:val="0047556B"/>
    <w:rsid w:val="00477768"/>
    <w:rsid w:val="00482D9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1B7"/>
    <w:rsid w:val="005108D8"/>
    <w:rsid w:val="005116F9"/>
    <w:rsid w:val="00512C2B"/>
    <w:rsid w:val="00514B7F"/>
    <w:rsid w:val="005153A7"/>
    <w:rsid w:val="005219CF"/>
    <w:rsid w:val="0052424F"/>
    <w:rsid w:val="00534B59"/>
    <w:rsid w:val="00536759"/>
    <w:rsid w:val="00537C62"/>
    <w:rsid w:val="0054506D"/>
    <w:rsid w:val="005464C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77076"/>
    <w:rsid w:val="00582809"/>
    <w:rsid w:val="00583D71"/>
    <w:rsid w:val="005868B8"/>
    <w:rsid w:val="00586DF6"/>
    <w:rsid w:val="0058798C"/>
    <w:rsid w:val="005900FA"/>
    <w:rsid w:val="00592F73"/>
    <w:rsid w:val="005935A4"/>
    <w:rsid w:val="005948C2"/>
    <w:rsid w:val="00595DCA"/>
    <w:rsid w:val="0059779B"/>
    <w:rsid w:val="005A1DC0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48C"/>
    <w:rsid w:val="005E385F"/>
    <w:rsid w:val="005E5B81"/>
    <w:rsid w:val="005F2CB1"/>
    <w:rsid w:val="005F3025"/>
    <w:rsid w:val="005F618C"/>
    <w:rsid w:val="005F70BD"/>
    <w:rsid w:val="0060283C"/>
    <w:rsid w:val="00604F14"/>
    <w:rsid w:val="00607E56"/>
    <w:rsid w:val="00611B83"/>
    <w:rsid w:val="00613257"/>
    <w:rsid w:val="00620A71"/>
    <w:rsid w:val="00620D80"/>
    <w:rsid w:val="00623277"/>
    <w:rsid w:val="006234A6"/>
    <w:rsid w:val="00630001"/>
    <w:rsid w:val="006311B3"/>
    <w:rsid w:val="0063284C"/>
    <w:rsid w:val="00636398"/>
    <w:rsid w:val="006368D3"/>
    <w:rsid w:val="006376B8"/>
    <w:rsid w:val="006377EC"/>
    <w:rsid w:val="00640237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9BF"/>
    <w:rsid w:val="0066011D"/>
    <w:rsid w:val="006607C0"/>
    <w:rsid w:val="006613A6"/>
    <w:rsid w:val="006627A2"/>
    <w:rsid w:val="006634E6"/>
    <w:rsid w:val="006655EE"/>
    <w:rsid w:val="00667AA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ED4"/>
    <w:rsid w:val="006836BF"/>
    <w:rsid w:val="00683ECE"/>
    <w:rsid w:val="006867CD"/>
    <w:rsid w:val="00687CFA"/>
    <w:rsid w:val="006929D3"/>
    <w:rsid w:val="00694858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463C"/>
    <w:rsid w:val="00765281"/>
    <w:rsid w:val="00766BAD"/>
    <w:rsid w:val="007679B0"/>
    <w:rsid w:val="007755F2"/>
    <w:rsid w:val="00776971"/>
    <w:rsid w:val="00777D37"/>
    <w:rsid w:val="0078177E"/>
    <w:rsid w:val="0078304C"/>
    <w:rsid w:val="0078349C"/>
    <w:rsid w:val="00783673"/>
    <w:rsid w:val="00785490"/>
    <w:rsid w:val="007901C8"/>
    <w:rsid w:val="00790B99"/>
    <w:rsid w:val="0079226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3F38"/>
    <w:rsid w:val="007B4018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BAC"/>
    <w:rsid w:val="007D0F76"/>
    <w:rsid w:val="007D5901"/>
    <w:rsid w:val="007D7526"/>
    <w:rsid w:val="007E1A4C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A1B"/>
    <w:rsid w:val="00825C42"/>
    <w:rsid w:val="00825D25"/>
    <w:rsid w:val="00827D6F"/>
    <w:rsid w:val="008352F0"/>
    <w:rsid w:val="008376AC"/>
    <w:rsid w:val="00842A6D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2E"/>
    <w:rsid w:val="00890AB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B5"/>
    <w:rsid w:val="008D34F1"/>
    <w:rsid w:val="008D39D8"/>
    <w:rsid w:val="008D3D9D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553"/>
    <w:rsid w:val="00911DFB"/>
    <w:rsid w:val="009139D9"/>
    <w:rsid w:val="00914AD8"/>
    <w:rsid w:val="00916079"/>
    <w:rsid w:val="00917CE9"/>
    <w:rsid w:val="00920BF2"/>
    <w:rsid w:val="00922010"/>
    <w:rsid w:val="00931BD9"/>
    <w:rsid w:val="009331DB"/>
    <w:rsid w:val="00935739"/>
    <w:rsid w:val="009368F3"/>
    <w:rsid w:val="009375C7"/>
    <w:rsid w:val="009414F3"/>
    <w:rsid w:val="00941636"/>
    <w:rsid w:val="00943742"/>
    <w:rsid w:val="00945C05"/>
    <w:rsid w:val="00945DBB"/>
    <w:rsid w:val="00946945"/>
    <w:rsid w:val="00947713"/>
    <w:rsid w:val="00950DE7"/>
    <w:rsid w:val="00952753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ADC"/>
    <w:rsid w:val="00971F08"/>
    <w:rsid w:val="0097493A"/>
    <w:rsid w:val="0097603D"/>
    <w:rsid w:val="00976949"/>
    <w:rsid w:val="00980477"/>
    <w:rsid w:val="00985253"/>
    <w:rsid w:val="009853B3"/>
    <w:rsid w:val="00985BFD"/>
    <w:rsid w:val="00990622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25EE"/>
    <w:rsid w:val="009A462D"/>
    <w:rsid w:val="009A5CBA"/>
    <w:rsid w:val="009B1F30"/>
    <w:rsid w:val="009B3AC2"/>
    <w:rsid w:val="009B4DF4"/>
    <w:rsid w:val="009B564E"/>
    <w:rsid w:val="009B7E87"/>
    <w:rsid w:val="009C403E"/>
    <w:rsid w:val="009C4626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9D8"/>
    <w:rsid w:val="00A61499"/>
    <w:rsid w:val="00A62A77"/>
    <w:rsid w:val="00A63483"/>
    <w:rsid w:val="00A657D7"/>
    <w:rsid w:val="00A660AC"/>
    <w:rsid w:val="00A66310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78E"/>
    <w:rsid w:val="00AB655E"/>
    <w:rsid w:val="00AC007F"/>
    <w:rsid w:val="00AC1468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0F96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16F13"/>
    <w:rsid w:val="00B20256"/>
    <w:rsid w:val="00B20D09"/>
    <w:rsid w:val="00B26F24"/>
    <w:rsid w:val="00B2763F"/>
    <w:rsid w:val="00B27AAC"/>
    <w:rsid w:val="00B30929"/>
    <w:rsid w:val="00B372AA"/>
    <w:rsid w:val="00B40445"/>
    <w:rsid w:val="00B41888"/>
    <w:rsid w:val="00B45A52"/>
    <w:rsid w:val="00B46175"/>
    <w:rsid w:val="00B46B31"/>
    <w:rsid w:val="00B664C7"/>
    <w:rsid w:val="00B667E6"/>
    <w:rsid w:val="00B71B75"/>
    <w:rsid w:val="00B739F6"/>
    <w:rsid w:val="00B75A51"/>
    <w:rsid w:val="00B81A6C"/>
    <w:rsid w:val="00B85DE5"/>
    <w:rsid w:val="00B90903"/>
    <w:rsid w:val="00B90F73"/>
    <w:rsid w:val="00B93B59"/>
    <w:rsid w:val="00B9406A"/>
    <w:rsid w:val="00BA2280"/>
    <w:rsid w:val="00BA2A08"/>
    <w:rsid w:val="00BA56D2"/>
    <w:rsid w:val="00BA76E0"/>
    <w:rsid w:val="00BA777A"/>
    <w:rsid w:val="00BB2A25"/>
    <w:rsid w:val="00BB51E9"/>
    <w:rsid w:val="00BC0FDC"/>
    <w:rsid w:val="00BC2D53"/>
    <w:rsid w:val="00BC3053"/>
    <w:rsid w:val="00BC4D2E"/>
    <w:rsid w:val="00BC668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E9"/>
    <w:rsid w:val="00C23FBE"/>
    <w:rsid w:val="00C279B5"/>
    <w:rsid w:val="00C27C45"/>
    <w:rsid w:val="00C3719D"/>
    <w:rsid w:val="00C54995"/>
    <w:rsid w:val="00C54D41"/>
    <w:rsid w:val="00C60783"/>
    <w:rsid w:val="00C63C8D"/>
    <w:rsid w:val="00C64672"/>
    <w:rsid w:val="00C70697"/>
    <w:rsid w:val="00C72EF4"/>
    <w:rsid w:val="00C75D2F"/>
    <w:rsid w:val="00C767BE"/>
    <w:rsid w:val="00C76E3C"/>
    <w:rsid w:val="00C81568"/>
    <w:rsid w:val="00C86DA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A4981"/>
    <w:rsid w:val="00CA663A"/>
    <w:rsid w:val="00CB1F63"/>
    <w:rsid w:val="00CB7170"/>
    <w:rsid w:val="00CC0246"/>
    <w:rsid w:val="00CC040E"/>
    <w:rsid w:val="00CC111F"/>
    <w:rsid w:val="00CC2011"/>
    <w:rsid w:val="00CC3EA0"/>
    <w:rsid w:val="00CC7B45"/>
    <w:rsid w:val="00CD0D9B"/>
    <w:rsid w:val="00CD1188"/>
    <w:rsid w:val="00CD28BC"/>
    <w:rsid w:val="00CD2ED1"/>
    <w:rsid w:val="00CD337B"/>
    <w:rsid w:val="00CD3E01"/>
    <w:rsid w:val="00CD61EE"/>
    <w:rsid w:val="00CD737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69E"/>
    <w:rsid w:val="00D77B1D"/>
    <w:rsid w:val="00D8021F"/>
    <w:rsid w:val="00D80383"/>
    <w:rsid w:val="00D823C6"/>
    <w:rsid w:val="00D86CA3"/>
    <w:rsid w:val="00D871CE"/>
    <w:rsid w:val="00D90BA6"/>
    <w:rsid w:val="00D9196D"/>
    <w:rsid w:val="00D92087"/>
    <w:rsid w:val="00D92982"/>
    <w:rsid w:val="00DA305E"/>
    <w:rsid w:val="00DA5417"/>
    <w:rsid w:val="00DA56E8"/>
    <w:rsid w:val="00DA6246"/>
    <w:rsid w:val="00DB0A9F"/>
    <w:rsid w:val="00DB377D"/>
    <w:rsid w:val="00DC2639"/>
    <w:rsid w:val="00DC2D36"/>
    <w:rsid w:val="00DC53EF"/>
    <w:rsid w:val="00DD1472"/>
    <w:rsid w:val="00DD30BF"/>
    <w:rsid w:val="00DE330A"/>
    <w:rsid w:val="00DE5302"/>
    <w:rsid w:val="00DE5608"/>
    <w:rsid w:val="00DE58D0"/>
    <w:rsid w:val="00DE654F"/>
    <w:rsid w:val="00DF0B6E"/>
    <w:rsid w:val="00DF15E0"/>
    <w:rsid w:val="00DF37A0"/>
    <w:rsid w:val="00E0145A"/>
    <w:rsid w:val="00E110E7"/>
    <w:rsid w:val="00E11B20"/>
    <w:rsid w:val="00E17FA2"/>
    <w:rsid w:val="00E22330"/>
    <w:rsid w:val="00E30B5A"/>
    <w:rsid w:val="00E30F86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AD"/>
    <w:rsid w:val="00E46886"/>
    <w:rsid w:val="00E47AEF"/>
    <w:rsid w:val="00E53B75"/>
    <w:rsid w:val="00E54E3B"/>
    <w:rsid w:val="00E55A2D"/>
    <w:rsid w:val="00E5689D"/>
    <w:rsid w:val="00E57565"/>
    <w:rsid w:val="00E63838"/>
    <w:rsid w:val="00E64434"/>
    <w:rsid w:val="00E64B80"/>
    <w:rsid w:val="00E67C51"/>
    <w:rsid w:val="00E71DAC"/>
    <w:rsid w:val="00E72EFC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8C0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681B"/>
    <w:rsid w:val="00F01FCB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4CA"/>
    <w:rsid w:val="00F67F53"/>
    <w:rsid w:val="00F703BE"/>
    <w:rsid w:val="00F71F69"/>
    <w:rsid w:val="00F72B72"/>
    <w:rsid w:val="00F74BB9"/>
    <w:rsid w:val="00F75582"/>
    <w:rsid w:val="00F76EFA"/>
    <w:rsid w:val="00F770FB"/>
    <w:rsid w:val="00F804BE"/>
    <w:rsid w:val="00F817CE"/>
    <w:rsid w:val="00F8456C"/>
    <w:rsid w:val="00F859D8"/>
    <w:rsid w:val="00F868F5"/>
    <w:rsid w:val="00F9056A"/>
    <w:rsid w:val="00F90F8D"/>
    <w:rsid w:val="00F92782"/>
    <w:rsid w:val="00F93127"/>
    <w:rsid w:val="00F93AA9"/>
    <w:rsid w:val="00F95462"/>
    <w:rsid w:val="00F96985"/>
    <w:rsid w:val="00F97838"/>
    <w:rsid w:val="00FA2BB3"/>
    <w:rsid w:val="00FA6649"/>
    <w:rsid w:val="00FB09DB"/>
    <w:rsid w:val="00FB4292"/>
    <w:rsid w:val="00FB4417"/>
    <w:rsid w:val="00FB4C80"/>
    <w:rsid w:val="00FB50CD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11"/>
    <w:rsid w:val="00FE6825"/>
    <w:rsid w:val="00FE7336"/>
    <w:rsid w:val="00FE787C"/>
    <w:rsid w:val="00FF45A5"/>
    <w:rsid w:val="00FF4E68"/>
    <w:rsid w:val="00FF5C9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312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67AA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7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67AA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67AA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67AA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7AA4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667AA4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667AA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7A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31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3127"/>
  </w:style>
  <w:style w:type="paragraph" w:styleId="TOC8">
    <w:name w:val="toc 8"/>
    <w:basedOn w:val="TOC1"/>
    <w:semiHidden/>
    <w:rsid w:val="00667AA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7AA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67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7AA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7AA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7AA4"/>
    <w:pPr>
      <w:ind w:left="1418" w:hanging="1418"/>
    </w:pPr>
  </w:style>
  <w:style w:type="paragraph" w:styleId="TOC3">
    <w:name w:val="toc 3"/>
    <w:basedOn w:val="TOC2"/>
    <w:semiHidden/>
    <w:rsid w:val="00667AA4"/>
    <w:pPr>
      <w:ind w:left="1134" w:hanging="1134"/>
    </w:pPr>
  </w:style>
  <w:style w:type="paragraph" w:styleId="TOC2">
    <w:name w:val="toc 2"/>
    <w:basedOn w:val="TOC1"/>
    <w:semiHidden/>
    <w:rsid w:val="00667AA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7AA4"/>
    <w:pPr>
      <w:ind w:left="284"/>
    </w:pPr>
  </w:style>
  <w:style w:type="paragraph" w:styleId="Index1">
    <w:name w:val="index 1"/>
    <w:basedOn w:val="Normal"/>
    <w:semiHidden/>
    <w:rsid w:val="00667AA4"/>
    <w:pPr>
      <w:keepLines/>
    </w:pPr>
  </w:style>
  <w:style w:type="paragraph" w:styleId="DocumentMap">
    <w:name w:val="Document Map"/>
    <w:basedOn w:val="Normal"/>
    <w:semiHidden/>
    <w:rsid w:val="00667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7AA4"/>
    <w:pPr>
      <w:ind w:left="851"/>
    </w:pPr>
  </w:style>
  <w:style w:type="paragraph" w:styleId="ListNumber">
    <w:name w:val="List Number"/>
    <w:basedOn w:val="List"/>
    <w:rsid w:val="00667AA4"/>
  </w:style>
  <w:style w:type="paragraph" w:styleId="List">
    <w:name w:val="List"/>
    <w:basedOn w:val="Normal"/>
    <w:rsid w:val="00667AA4"/>
    <w:pPr>
      <w:ind w:left="568" w:hanging="284"/>
    </w:pPr>
  </w:style>
  <w:style w:type="paragraph" w:styleId="Header">
    <w:name w:val="header"/>
    <w:rsid w:val="00667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7AA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7AA4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67AA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667AA4"/>
    <w:pPr>
      <w:ind w:left="1418" w:hanging="1418"/>
    </w:pPr>
  </w:style>
  <w:style w:type="paragraph" w:styleId="TOC6">
    <w:name w:val="toc 6"/>
    <w:basedOn w:val="TOC5"/>
    <w:next w:val="Normal"/>
    <w:semiHidden/>
    <w:rsid w:val="00667AA4"/>
    <w:pPr>
      <w:ind w:left="1985" w:hanging="1985"/>
    </w:pPr>
  </w:style>
  <w:style w:type="paragraph" w:styleId="TOC7">
    <w:name w:val="toc 7"/>
    <w:basedOn w:val="TOC6"/>
    <w:next w:val="Normal"/>
    <w:semiHidden/>
    <w:rsid w:val="00667AA4"/>
    <w:pPr>
      <w:ind w:left="2268" w:hanging="2268"/>
    </w:pPr>
  </w:style>
  <w:style w:type="paragraph" w:styleId="ListBullet2">
    <w:name w:val="List Bullet 2"/>
    <w:basedOn w:val="ListBullet"/>
    <w:rsid w:val="00667AA4"/>
    <w:pPr>
      <w:numPr>
        <w:numId w:val="6"/>
      </w:numPr>
    </w:pPr>
  </w:style>
  <w:style w:type="paragraph" w:styleId="ListBullet">
    <w:name w:val="List Bullet"/>
    <w:basedOn w:val="BodyText"/>
    <w:rsid w:val="00667AA4"/>
    <w:pPr>
      <w:numPr>
        <w:numId w:val="5"/>
      </w:numPr>
    </w:pPr>
  </w:style>
  <w:style w:type="paragraph" w:styleId="ListBullet3">
    <w:name w:val="List Bullet 3"/>
    <w:basedOn w:val="ListBullet2"/>
    <w:rsid w:val="00667AA4"/>
    <w:pPr>
      <w:numPr>
        <w:numId w:val="7"/>
      </w:numPr>
    </w:pPr>
  </w:style>
  <w:style w:type="paragraph" w:customStyle="1" w:styleId="EQ">
    <w:name w:val="EQ"/>
    <w:basedOn w:val="Normal"/>
    <w:next w:val="Normal"/>
    <w:rsid w:val="00667AA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7AA4"/>
    <w:pPr>
      <w:ind w:left="851"/>
    </w:pPr>
  </w:style>
  <w:style w:type="paragraph" w:styleId="List3">
    <w:name w:val="List 3"/>
    <w:basedOn w:val="List2"/>
    <w:rsid w:val="00667AA4"/>
    <w:pPr>
      <w:ind w:left="1135"/>
    </w:pPr>
  </w:style>
  <w:style w:type="paragraph" w:styleId="List4">
    <w:name w:val="List 4"/>
    <w:basedOn w:val="List3"/>
    <w:rsid w:val="00667AA4"/>
    <w:pPr>
      <w:ind w:left="1418"/>
    </w:pPr>
  </w:style>
  <w:style w:type="paragraph" w:styleId="List5">
    <w:name w:val="List 5"/>
    <w:basedOn w:val="List4"/>
    <w:rsid w:val="00667AA4"/>
    <w:pPr>
      <w:ind w:left="1702"/>
    </w:pPr>
  </w:style>
  <w:style w:type="paragraph" w:customStyle="1" w:styleId="EditorsNote">
    <w:name w:val="Editor's Note"/>
    <w:basedOn w:val="Normal"/>
    <w:rsid w:val="00667AA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7AA4"/>
    <w:pPr>
      <w:numPr>
        <w:numId w:val="8"/>
      </w:numPr>
    </w:pPr>
  </w:style>
  <w:style w:type="paragraph" w:styleId="ListBullet5">
    <w:name w:val="List Bullet 5"/>
    <w:basedOn w:val="ListBullet4"/>
    <w:rsid w:val="00667AA4"/>
    <w:pPr>
      <w:numPr>
        <w:numId w:val="4"/>
      </w:numPr>
    </w:pPr>
  </w:style>
  <w:style w:type="paragraph" w:styleId="Footer">
    <w:name w:val="footer"/>
    <w:basedOn w:val="Header"/>
    <w:semiHidden/>
    <w:rsid w:val="00667AA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67AA4"/>
    <w:pPr>
      <w:numPr>
        <w:numId w:val="2"/>
      </w:numPr>
    </w:pPr>
  </w:style>
  <w:style w:type="paragraph" w:styleId="BalloonText">
    <w:name w:val="Balloon Text"/>
    <w:basedOn w:val="Normal"/>
    <w:semiHidden/>
    <w:rsid w:val="00667A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7AA4"/>
  </w:style>
  <w:style w:type="paragraph" w:styleId="BodyText">
    <w:name w:val="Body Text"/>
    <w:basedOn w:val="Normal"/>
    <w:link w:val="BodyTextChar"/>
    <w:qFormat/>
    <w:rsid w:val="00667AA4"/>
  </w:style>
  <w:style w:type="character" w:styleId="Hyperlink">
    <w:name w:val="Hyperlink"/>
    <w:uiPriority w:val="99"/>
    <w:rsid w:val="00667AA4"/>
    <w:rPr>
      <w:color w:val="0000FF"/>
      <w:u w:val="single"/>
      <w:lang w:val="en-GB"/>
    </w:rPr>
  </w:style>
  <w:style w:type="character" w:styleId="FollowedHyperlink">
    <w:name w:val="FollowedHyperlink"/>
    <w:semiHidden/>
    <w:rsid w:val="00667AA4"/>
    <w:rPr>
      <w:color w:val="FF0000"/>
      <w:u w:val="single"/>
    </w:rPr>
  </w:style>
  <w:style w:type="character" w:styleId="CommentReference">
    <w:name w:val="annotation reference"/>
    <w:rsid w:val="0066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7AA4"/>
  </w:style>
  <w:style w:type="paragraph" w:styleId="CommentSubject">
    <w:name w:val="annotation subject"/>
    <w:basedOn w:val="CommentText"/>
    <w:next w:val="CommentText"/>
    <w:semiHidden/>
    <w:rsid w:val="00667AA4"/>
    <w:rPr>
      <w:b/>
      <w:bCs/>
    </w:rPr>
  </w:style>
  <w:style w:type="character" w:customStyle="1" w:styleId="Heading1Char">
    <w:name w:val="Heading 1 Char"/>
    <w:link w:val="Heading1"/>
    <w:rsid w:val="00667AA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67AA4"/>
    <w:pPr>
      <w:spacing w:after="180"/>
    </w:pPr>
  </w:style>
  <w:style w:type="paragraph" w:customStyle="1" w:styleId="B2">
    <w:name w:val="B2"/>
    <w:basedOn w:val="List2"/>
    <w:rsid w:val="00667AA4"/>
    <w:pPr>
      <w:spacing w:after="180"/>
    </w:pPr>
  </w:style>
  <w:style w:type="paragraph" w:customStyle="1" w:styleId="B3">
    <w:name w:val="B3"/>
    <w:basedOn w:val="List3"/>
    <w:rsid w:val="00667AA4"/>
    <w:pPr>
      <w:spacing w:after="180"/>
    </w:pPr>
  </w:style>
  <w:style w:type="paragraph" w:customStyle="1" w:styleId="B4">
    <w:name w:val="B4"/>
    <w:basedOn w:val="List4"/>
    <w:rsid w:val="00667AA4"/>
    <w:pPr>
      <w:spacing w:after="180"/>
    </w:pPr>
  </w:style>
  <w:style w:type="paragraph" w:customStyle="1" w:styleId="Proposal">
    <w:name w:val="Proposal"/>
    <w:basedOn w:val="Normal"/>
    <w:qFormat/>
    <w:rsid w:val="00667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7AA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67AA4"/>
    <w:pPr>
      <w:spacing w:after="180"/>
    </w:pPr>
  </w:style>
  <w:style w:type="paragraph" w:customStyle="1" w:styleId="EX">
    <w:name w:val="EX"/>
    <w:basedOn w:val="Normal"/>
    <w:rsid w:val="00667AA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7AA4"/>
    <w:pPr>
      <w:spacing w:after="0"/>
    </w:pPr>
  </w:style>
  <w:style w:type="paragraph" w:customStyle="1" w:styleId="TAL">
    <w:name w:val="TAL"/>
    <w:basedOn w:val="Normal"/>
    <w:rsid w:val="00667AA4"/>
    <w:pPr>
      <w:keepNext/>
      <w:keepLines/>
    </w:pPr>
    <w:rPr>
      <w:sz w:val="18"/>
    </w:rPr>
  </w:style>
  <w:style w:type="paragraph" w:customStyle="1" w:styleId="TAC">
    <w:name w:val="TAC"/>
    <w:basedOn w:val="TAL"/>
    <w:rsid w:val="00667AA4"/>
    <w:pPr>
      <w:jc w:val="center"/>
    </w:pPr>
  </w:style>
  <w:style w:type="paragraph" w:customStyle="1" w:styleId="TAH">
    <w:name w:val="TAH"/>
    <w:basedOn w:val="TAC"/>
    <w:link w:val="TAHCar"/>
    <w:rsid w:val="00667AA4"/>
    <w:rPr>
      <w:b/>
    </w:rPr>
  </w:style>
  <w:style w:type="paragraph" w:customStyle="1" w:styleId="TAN">
    <w:name w:val="TAN"/>
    <w:basedOn w:val="TAL"/>
    <w:rsid w:val="00667AA4"/>
    <w:pPr>
      <w:ind w:left="851" w:hanging="851"/>
    </w:pPr>
  </w:style>
  <w:style w:type="paragraph" w:customStyle="1" w:styleId="TAR">
    <w:name w:val="TAR"/>
    <w:basedOn w:val="TAL"/>
    <w:rsid w:val="00667AA4"/>
    <w:pPr>
      <w:jc w:val="right"/>
    </w:pPr>
  </w:style>
  <w:style w:type="paragraph" w:customStyle="1" w:styleId="TH">
    <w:name w:val="TH"/>
    <w:basedOn w:val="Normal"/>
    <w:link w:val="THChar"/>
    <w:rsid w:val="00667AA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7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7AA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7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7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7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7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7AA4"/>
  </w:style>
  <w:style w:type="paragraph" w:customStyle="1" w:styleId="ZH">
    <w:name w:val="ZH"/>
    <w:rsid w:val="00667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7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7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7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7AA4"/>
    <w:pPr>
      <w:framePr w:wrap="notBeside" w:y="16161"/>
    </w:pPr>
  </w:style>
  <w:style w:type="paragraph" w:customStyle="1" w:styleId="FP">
    <w:name w:val="FP"/>
    <w:basedOn w:val="Normal"/>
    <w:rsid w:val="00667AA4"/>
  </w:style>
  <w:style w:type="paragraph" w:customStyle="1" w:styleId="Observation">
    <w:name w:val="Observation"/>
    <w:basedOn w:val="Proposal"/>
    <w:qFormat/>
    <w:rsid w:val="00667AA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7AA4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667AA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PL">
    <w:name w:val="PL"/>
    <w:link w:val="PLChar"/>
    <w:qFormat/>
    <w:rsid w:val="00CD737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D737C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basedOn w:val="DefaultParagraphFont"/>
    <w:link w:val="CommentText"/>
    <w:qFormat/>
    <w:rsid w:val="00CD737C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464C2"/>
    <w:rPr>
      <w:color w:val="808080"/>
    </w:rPr>
  </w:style>
  <w:style w:type="character" w:customStyle="1" w:styleId="THChar">
    <w:name w:val="TH Char"/>
    <w:link w:val="TH"/>
    <w:rsid w:val="00792269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qFormat/>
    <w:rsid w:val="00792269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792269"/>
    <w:pPr>
      <w:widowControl w:val="0"/>
      <w:numPr>
        <w:numId w:val="17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792269"/>
    <w:rPr>
      <w:rFonts w:ascii="Times New Roman" w:hAnsi="Times New Roman"/>
      <w:kern w:val="2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1439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1439D4"/>
    <w:rPr>
      <w:rFonts w:ascii="Arial" w:hAnsi="Arial"/>
      <w:spacing w:val="2"/>
    </w:rPr>
  </w:style>
  <w:style w:type="table" w:styleId="TableGrid">
    <w:name w:val="Table Grid"/>
    <w:basedOn w:val="TableNormal"/>
    <w:rsid w:val="00DD1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4331F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2018-09-29T05:43:00Z</dcterms:created>
  <dcterms:modified xsi:type="dcterms:W3CDTF">2018-09-29T05:43:00Z</dcterms:modified>
</cp:coreProperties>
</file>